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6DA" w:rsidRDefault="00AC6899" w:rsidP="00E972D6">
      <w:pPr>
        <w:spacing w:line="0" w:lineRule="atLeast"/>
        <w:rPr>
          <w:b/>
          <w:sz w:val="22"/>
        </w:rPr>
      </w:pPr>
      <w:r w:rsidRPr="00C416DA">
        <w:rPr>
          <w:rFonts w:hint="eastAsia"/>
          <w:b/>
          <w:noProof/>
          <w:sz w:val="22"/>
        </w:rPr>
        <mc:AlternateContent>
          <mc:Choice Requires="wps">
            <w:drawing>
              <wp:anchor distT="0" distB="0" distL="114300" distR="114300" simplePos="0" relativeHeight="251659264" behindDoc="0" locked="0" layoutInCell="1" allowOverlap="1" wp14:anchorId="7ECDC685" wp14:editId="3745C8BD">
                <wp:simplePos x="0" y="0"/>
                <wp:positionH relativeFrom="column">
                  <wp:posOffset>144366</wp:posOffset>
                </wp:positionH>
                <wp:positionV relativeFrom="paragraph">
                  <wp:posOffset>26974</wp:posOffset>
                </wp:positionV>
                <wp:extent cx="5016500" cy="763325"/>
                <wp:effectExtent l="0" t="0" r="12700" b="17780"/>
                <wp:wrapNone/>
                <wp:docPr id="1" name="正方形/長方形 1"/>
                <wp:cNvGraphicFramePr/>
                <a:graphic xmlns:a="http://schemas.openxmlformats.org/drawingml/2006/main">
                  <a:graphicData uri="http://schemas.microsoft.com/office/word/2010/wordprocessingShape">
                    <wps:wsp>
                      <wps:cNvSpPr/>
                      <wps:spPr>
                        <a:xfrm>
                          <a:off x="0" y="0"/>
                          <a:ext cx="5016500" cy="7633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35pt;margin-top:2.1pt;width:39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" filled="f" strokecolor="black [3213]" strokeweight="1pt"/>
            </w:pict>
          </mc:Fallback>
        </mc:AlternateContent>
      </w:r>
    </w:p>
    <w:p w:rsidR="007D0C1C" w:rsidRPr="00C416DA" w:rsidRDefault="00646CBF" w:rsidP="00AC6899">
      <w:pPr>
        <w:spacing w:line="0" w:lineRule="atLeast"/>
        <w:ind w:firstLineChars="950" w:firstLine="2098"/>
        <w:rPr>
          <w:b/>
          <w:sz w:val="22"/>
        </w:rPr>
      </w:pPr>
      <w:r w:rsidRPr="00C416DA">
        <w:rPr>
          <w:rFonts w:hint="eastAsia"/>
          <w:b/>
          <w:sz w:val="22"/>
        </w:rPr>
        <w:t>2018</w:t>
      </w:r>
      <w:r w:rsidRPr="00C416DA">
        <w:rPr>
          <w:rFonts w:hint="eastAsia"/>
          <w:b/>
          <w:sz w:val="22"/>
        </w:rPr>
        <w:t>年第</w:t>
      </w:r>
      <w:r w:rsidRPr="00C416DA">
        <w:rPr>
          <w:rFonts w:hint="eastAsia"/>
          <w:b/>
          <w:sz w:val="22"/>
        </w:rPr>
        <w:t>19</w:t>
      </w:r>
      <w:r w:rsidR="003F748C" w:rsidRPr="00C416DA">
        <w:rPr>
          <w:rFonts w:hint="eastAsia"/>
          <w:b/>
          <w:sz w:val="22"/>
        </w:rPr>
        <w:t>回国際鉄道模型コンベンション</w:t>
      </w:r>
    </w:p>
    <w:p w:rsidR="00646CBF" w:rsidRPr="00C416DA" w:rsidRDefault="00646CBF" w:rsidP="00C416DA">
      <w:pPr>
        <w:spacing w:line="0" w:lineRule="atLeast"/>
        <w:jc w:val="center"/>
        <w:rPr>
          <w:b/>
          <w:sz w:val="22"/>
        </w:rPr>
      </w:pPr>
      <w:r w:rsidRPr="00C416DA">
        <w:rPr>
          <w:b/>
          <w:sz w:val="22"/>
        </w:rPr>
        <w:t>-JAM CONVENTION-</w:t>
      </w:r>
    </w:p>
    <w:p w:rsidR="00C416DA" w:rsidRDefault="00646CBF" w:rsidP="00AC6899">
      <w:pPr>
        <w:spacing w:line="0" w:lineRule="atLeast"/>
        <w:jc w:val="center"/>
        <w:rPr>
          <w:b/>
          <w:sz w:val="22"/>
        </w:rPr>
      </w:pPr>
      <w:r w:rsidRPr="00C416DA">
        <w:rPr>
          <w:rFonts w:hint="eastAsia"/>
          <w:b/>
          <w:sz w:val="22"/>
        </w:rPr>
        <w:t>企業</w:t>
      </w:r>
      <w:r w:rsidRPr="00C416DA">
        <w:rPr>
          <w:rFonts w:hint="eastAsia"/>
          <w:b/>
          <w:sz w:val="22"/>
        </w:rPr>
        <w:t>/</w:t>
      </w:r>
      <w:r w:rsidRPr="00C416DA">
        <w:rPr>
          <w:rFonts w:hint="eastAsia"/>
          <w:b/>
          <w:sz w:val="22"/>
        </w:rPr>
        <w:t>販売店</w:t>
      </w:r>
      <w:r w:rsidRPr="00C416DA">
        <w:rPr>
          <w:rFonts w:hint="eastAsia"/>
          <w:b/>
          <w:sz w:val="22"/>
        </w:rPr>
        <w:t xml:space="preserve"> </w:t>
      </w:r>
      <w:r w:rsidRPr="00C416DA">
        <w:rPr>
          <w:rFonts w:hint="eastAsia"/>
          <w:b/>
          <w:sz w:val="22"/>
        </w:rPr>
        <w:t>出展要綱</w:t>
      </w:r>
    </w:p>
    <w:p w:rsidR="00BE53B1" w:rsidRPr="00C416DA" w:rsidRDefault="00BE53B1" w:rsidP="00BE53B1">
      <w:pPr>
        <w:spacing w:line="0" w:lineRule="atLeast"/>
        <w:rPr>
          <w:b/>
          <w:sz w:val="22"/>
        </w:rPr>
      </w:pPr>
    </w:p>
    <w:p w:rsidR="00646CBF" w:rsidRPr="00546BE0" w:rsidRDefault="00646CBF" w:rsidP="00C416DA">
      <w:pPr>
        <w:spacing w:line="0" w:lineRule="atLeast"/>
        <w:jc w:val="right"/>
        <w:rPr>
          <w:sz w:val="16"/>
          <w:szCs w:val="16"/>
        </w:rPr>
      </w:pPr>
      <w:r w:rsidRPr="00546BE0">
        <w:rPr>
          <w:rFonts w:hint="eastAsia"/>
          <w:sz w:val="16"/>
          <w:szCs w:val="16"/>
        </w:rPr>
        <w:t>国際鉄道模型コンベンション実行委員会</w:t>
      </w:r>
    </w:p>
    <w:p w:rsidR="00646CBF" w:rsidRPr="00546BE0" w:rsidRDefault="00646CBF" w:rsidP="00AC6899">
      <w:pPr>
        <w:spacing w:line="0" w:lineRule="atLeast"/>
        <w:ind w:rightChars="152" w:right="319" w:firstLineChars="3500" w:firstLine="5600"/>
        <w:rPr>
          <w:sz w:val="16"/>
          <w:szCs w:val="16"/>
        </w:rPr>
      </w:pPr>
      <w:r w:rsidRPr="00546BE0">
        <w:rPr>
          <w:rFonts w:hint="eastAsia"/>
          <w:sz w:val="16"/>
          <w:szCs w:val="16"/>
        </w:rPr>
        <w:t>東京都</w:t>
      </w:r>
      <w:r w:rsidRPr="00E972D6">
        <w:rPr>
          <w:rFonts w:hint="eastAsia"/>
          <w:sz w:val="16"/>
          <w:szCs w:val="16"/>
        </w:rPr>
        <w:t>品川区</w:t>
      </w:r>
      <w:r w:rsidRPr="00546BE0">
        <w:rPr>
          <w:rFonts w:hint="eastAsia"/>
          <w:sz w:val="16"/>
          <w:szCs w:val="16"/>
        </w:rPr>
        <w:t xml:space="preserve">東大井　</w:t>
      </w:r>
      <w:r w:rsidRPr="00546BE0">
        <w:rPr>
          <w:rFonts w:hint="eastAsia"/>
          <w:sz w:val="16"/>
          <w:szCs w:val="16"/>
        </w:rPr>
        <w:t>5-15-3</w:t>
      </w:r>
    </w:p>
    <w:p w:rsidR="00646CBF" w:rsidRPr="00546BE0" w:rsidRDefault="00646CBF" w:rsidP="00E828B8">
      <w:pPr>
        <w:spacing w:line="0" w:lineRule="atLeast"/>
        <w:ind w:right="320"/>
        <w:jc w:val="right"/>
        <w:rPr>
          <w:sz w:val="16"/>
          <w:szCs w:val="16"/>
        </w:rPr>
      </w:pPr>
      <w:r w:rsidRPr="00546BE0">
        <w:rPr>
          <w:rFonts w:hint="eastAsia"/>
          <w:sz w:val="16"/>
          <w:szCs w:val="16"/>
        </w:rPr>
        <w:t>株式会社　井門コーポレーション内</w:t>
      </w:r>
    </w:p>
    <w:p w:rsidR="00646CBF" w:rsidRPr="00546BE0" w:rsidRDefault="002D27DC" w:rsidP="00C416DA">
      <w:pPr>
        <w:spacing w:line="0" w:lineRule="atLeast"/>
        <w:jc w:val="right"/>
        <w:rPr>
          <w:rFonts w:ascii="ＭＳ Ｐゴシック" w:eastAsia="ＭＳ Ｐゴシック" w:hAnsi="ＭＳ Ｐゴシック" w:cs="ＭＳ Ｐゴシック"/>
          <w:color w:val="0000FF"/>
          <w:kern w:val="0"/>
          <w:sz w:val="16"/>
          <w:szCs w:val="16"/>
          <w:u w:val="single"/>
        </w:rPr>
      </w:pPr>
      <w:hyperlink r:id="rId9" w:history="1">
        <w:r w:rsidR="00646CBF" w:rsidRPr="00546BE0">
          <w:rPr>
            <w:rStyle w:val="a3"/>
            <w:rFonts w:ascii="ＭＳ Ｐゴシック" w:eastAsia="ＭＳ Ｐゴシック" w:hAnsi="ＭＳ Ｐゴシック" w:cs="ＭＳ Ｐゴシック"/>
            <w:kern w:val="0"/>
            <w:sz w:val="16"/>
            <w:szCs w:val="16"/>
          </w:rPr>
          <w:t>http://kokusaitetsudoumokei-convention.jp/</w:t>
        </w:r>
      </w:hyperlink>
    </w:p>
    <w:p w:rsidR="00646CBF" w:rsidRPr="00093B02" w:rsidRDefault="00646CBF"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093B02">
        <w:rPr>
          <w:rFonts w:ascii="ＭＳ Ｐゴシック" w:eastAsia="ＭＳ Ｐゴシック" w:hAnsi="ＭＳ Ｐゴシック" w:cs="ＭＳ Ｐゴシック" w:hint="eastAsia"/>
          <w:b/>
          <w:color w:val="000000" w:themeColor="text1"/>
          <w:kern w:val="0"/>
          <w:sz w:val="20"/>
          <w:szCs w:val="20"/>
        </w:rPr>
        <w:t>開催概要</w:t>
      </w:r>
    </w:p>
    <w:p w:rsidR="00546BE0" w:rsidRPr="00E7115E"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 xml:space="preserve">【名称】　</w:t>
      </w:r>
      <w:r w:rsidRPr="00E7115E">
        <w:rPr>
          <w:rFonts w:ascii="ＭＳ Ｐゴシック" w:eastAsia="ＭＳ Ｐゴシック" w:hAnsi="ＭＳ Ｐゴシック" w:cs="ＭＳ Ｐゴシック" w:hint="eastAsia"/>
          <w:color w:val="000000" w:themeColor="text1"/>
          <w:kern w:val="0"/>
          <w:sz w:val="20"/>
          <w:szCs w:val="20"/>
        </w:rPr>
        <w:t>2018年第19回国際鉄道模型コンベンション</w:t>
      </w:r>
    </w:p>
    <w:p w:rsidR="00546BE0" w:rsidRDefault="00646CBF" w:rsidP="00C416DA">
      <w:pPr>
        <w:spacing w:line="0" w:lineRule="atLeast"/>
        <w:ind w:firstLineChars="600" w:firstLine="1200"/>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-JAM　CONVENTION-</w:t>
      </w:r>
    </w:p>
    <w:p w:rsidR="00C416DA" w:rsidRPr="00E7115E" w:rsidRDefault="00C416DA" w:rsidP="00C416DA">
      <w:pPr>
        <w:spacing w:line="0" w:lineRule="atLeast"/>
        <w:ind w:firstLineChars="600" w:firstLine="1200"/>
        <w:jc w:val="left"/>
        <w:rPr>
          <w:rFonts w:ascii="ＭＳ Ｐゴシック" w:eastAsia="ＭＳ Ｐゴシック" w:hAnsi="ＭＳ Ｐゴシック" w:cs="ＭＳ Ｐゴシック"/>
          <w:color w:val="000000" w:themeColor="text1"/>
          <w:kern w:val="0"/>
          <w:sz w:val="20"/>
          <w:szCs w:val="20"/>
        </w:rPr>
      </w:pPr>
    </w:p>
    <w:p w:rsidR="00546BE0"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【会期】</w:t>
      </w:r>
      <w:r w:rsidRPr="00E7115E">
        <w:rPr>
          <w:rFonts w:ascii="ＭＳ Ｐゴシック" w:eastAsia="ＭＳ Ｐゴシック" w:hAnsi="ＭＳ Ｐゴシック" w:cs="ＭＳ Ｐゴシック" w:hint="eastAsia"/>
          <w:color w:val="000000" w:themeColor="text1"/>
          <w:kern w:val="0"/>
          <w:sz w:val="20"/>
          <w:szCs w:val="20"/>
        </w:rPr>
        <w:t>2018年8月17日（金）～19日（日）</w:t>
      </w:r>
    </w:p>
    <w:p w:rsidR="00C416DA" w:rsidRPr="00E7115E" w:rsidRDefault="00C416DA"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646CBF" w:rsidRPr="00E7115E" w:rsidRDefault="00646CBF"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【コンベンション開催時間】</w:t>
      </w:r>
    </w:p>
    <w:p w:rsidR="00646CBF" w:rsidRPr="00E7115E"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17日（金）　10:00～18:00</w:t>
      </w:r>
    </w:p>
    <w:p w:rsidR="00646CBF" w:rsidRPr="00E7115E"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18日（土）　10:00～18:00</w:t>
      </w:r>
    </w:p>
    <w:p w:rsidR="00055FD8"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19日（日）　10:00～17:00</w:t>
      </w:r>
    </w:p>
    <w:p w:rsidR="00C416DA" w:rsidRPr="00E7115E" w:rsidRDefault="00C416DA"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646CBF" w:rsidRPr="00E7115E" w:rsidRDefault="00646CBF"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【搬入・搬出】</w:t>
      </w:r>
    </w:p>
    <w:p w:rsidR="00646CBF" w:rsidRPr="00E7115E"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搬入日　8月16日（木）12：00～20:00</w:t>
      </w:r>
    </w:p>
    <w:p w:rsidR="00055FD8"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搬出日　8月19日（日）17：00～20:00</w:t>
      </w:r>
    </w:p>
    <w:p w:rsidR="00C416DA" w:rsidRPr="00E7115E" w:rsidRDefault="00C416DA"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055FD8" w:rsidRDefault="00646CBF"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【会場】</w:t>
      </w:r>
      <w:r w:rsidRPr="00E7115E">
        <w:rPr>
          <w:rFonts w:ascii="ＭＳ Ｐゴシック" w:eastAsia="ＭＳ Ｐゴシック" w:hAnsi="ＭＳ Ｐゴシック" w:cs="ＭＳ Ｐゴシック" w:hint="eastAsia"/>
          <w:color w:val="000000" w:themeColor="text1"/>
          <w:kern w:val="0"/>
          <w:sz w:val="20"/>
          <w:szCs w:val="20"/>
        </w:rPr>
        <w:t xml:space="preserve">　東京ビッグサイト　東１ホール</w:t>
      </w:r>
    </w:p>
    <w:p w:rsidR="00C416DA" w:rsidRPr="00E7115E" w:rsidRDefault="00C416DA"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546BE0" w:rsidRDefault="006B4F74"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 xml:space="preserve">【昨年度入場者数実績】　</w:t>
      </w:r>
      <w:r w:rsidRPr="00E7115E">
        <w:rPr>
          <w:rFonts w:ascii="ＭＳ Ｐゴシック" w:eastAsia="ＭＳ Ｐゴシック" w:hAnsi="ＭＳ Ｐゴシック" w:cs="ＭＳ Ｐゴシック" w:hint="eastAsia"/>
          <w:color w:val="000000" w:themeColor="text1"/>
          <w:kern w:val="0"/>
          <w:sz w:val="20"/>
          <w:szCs w:val="20"/>
        </w:rPr>
        <w:t>１９，７６５人</w:t>
      </w:r>
    </w:p>
    <w:p w:rsidR="00C416DA" w:rsidRPr="00E7115E" w:rsidRDefault="00C416DA"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6B4F74" w:rsidRDefault="006B4F74"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 xml:space="preserve">【主催】　</w:t>
      </w:r>
      <w:r w:rsidRPr="00E7115E">
        <w:rPr>
          <w:rFonts w:ascii="ＭＳ Ｐゴシック" w:eastAsia="ＭＳ Ｐゴシック" w:hAnsi="ＭＳ Ｐゴシック" w:cs="ＭＳ Ｐゴシック" w:hint="eastAsia"/>
          <w:color w:val="000000" w:themeColor="text1"/>
          <w:kern w:val="0"/>
          <w:sz w:val="20"/>
          <w:szCs w:val="20"/>
        </w:rPr>
        <w:t>国際鉄道模型コンベンション実行委員会</w:t>
      </w:r>
    </w:p>
    <w:p w:rsidR="00C416DA" w:rsidRPr="00E7115E" w:rsidRDefault="00C416DA"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6B4F74" w:rsidRPr="00E7115E" w:rsidRDefault="006B4F74"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E7115E">
        <w:rPr>
          <w:rFonts w:ascii="ＭＳ Ｐゴシック" w:eastAsia="ＭＳ Ｐゴシック" w:hAnsi="ＭＳ Ｐゴシック" w:cs="ＭＳ Ｐゴシック" w:hint="eastAsia"/>
          <w:b/>
          <w:color w:val="000000" w:themeColor="text1"/>
          <w:kern w:val="0"/>
          <w:sz w:val="20"/>
          <w:szCs w:val="20"/>
        </w:rPr>
        <w:t>【開催までの主な日程】</w:t>
      </w:r>
    </w:p>
    <w:p w:rsidR="00CF60FF" w:rsidRPr="004F4C4D" w:rsidRDefault="00546BE0"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w:t>
      </w:r>
      <w:r w:rsidR="00CF60FF" w:rsidRPr="00E7115E">
        <w:rPr>
          <w:rFonts w:ascii="ＭＳ Ｐゴシック" w:eastAsia="ＭＳ Ｐゴシック" w:hAnsi="ＭＳ Ｐゴシック" w:cs="ＭＳ Ｐゴシック" w:hint="eastAsia"/>
          <w:color w:val="000000" w:themeColor="text1"/>
          <w:kern w:val="0"/>
          <w:sz w:val="20"/>
          <w:szCs w:val="20"/>
        </w:rPr>
        <w:t>申込受付開始日：</w:t>
      </w:r>
      <w:r w:rsidR="00CF60FF" w:rsidRPr="004F4C4D">
        <w:rPr>
          <w:rFonts w:ascii="ＭＳ Ｐゴシック" w:eastAsia="ＭＳ Ｐゴシック" w:hAnsi="ＭＳ Ｐゴシック" w:cs="ＭＳ Ｐゴシック" w:hint="eastAsia"/>
          <w:color w:val="000000" w:themeColor="text1"/>
          <w:kern w:val="0"/>
          <w:sz w:val="20"/>
          <w:szCs w:val="20"/>
        </w:rPr>
        <w:t>2月</w:t>
      </w:r>
      <w:r w:rsidR="0000079D" w:rsidRPr="004F4C4D">
        <w:rPr>
          <w:rFonts w:ascii="ＭＳ Ｐゴシック" w:eastAsia="ＭＳ Ｐゴシック" w:hAnsi="ＭＳ Ｐゴシック" w:cs="ＭＳ Ｐゴシック" w:hint="eastAsia"/>
          <w:color w:val="000000" w:themeColor="text1"/>
          <w:kern w:val="0"/>
          <w:sz w:val="20"/>
          <w:szCs w:val="20"/>
        </w:rPr>
        <w:t>13</w:t>
      </w:r>
      <w:r w:rsidR="00CF60FF" w:rsidRPr="004F4C4D">
        <w:rPr>
          <w:rFonts w:ascii="ＭＳ Ｐゴシック" w:eastAsia="ＭＳ Ｐゴシック" w:hAnsi="ＭＳ Ｐゴシック" w:cs="ＭＳ Ｐゴシック" w:hint="eastAsia"/>
          <w:color w:val="000000" w:themeColor="text1"/>
          <w:kern w:val="0"/>
          <w:sz w:val="20"/>
          <w:szCs w:val="20"/>
        </w:rPr>
        <w:t>日</w:t>
      </w:r>
    </w:p>
    <w:p w:rsidR="00C416DA" w:rsidRPr="00E7115E" w:rsidRDefault="00C416DA" w:rsidP="00C416DA">
      <w:pPr>
        <w:spacing w:line="0" w:lineRule="atLeast"/>
        <w:jc w:val="left"/>
        <w:rPr>
          <w:rFonts w:ascii="ＭＳ Ｐゴシック" w:eastAsia="ＭＳ Ｐゴシック" w:hAnsi="ＭＳ Ｐゴシック" w:cs="ＭＳ Ｐゴシック"/>
          <w:color w:val="FF0000"/>
          <w:kern w:val="0"/>
          <w:sz w:val="20"/>
          <w:szCs w:val="20"/>
        </w:rPr>
      </w:pPr>
    </w:p>
    <w:p w:rsidR="00A25D01" w:rsidRDefault="00055FD8" w:rsidP="00A25D01">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w:t>
      </w:r>
      <w:r w:rsidR="00A25D01">
        <w:rPr>
          <w:rFonts w:ascii="ＭＳ Ｐゴシック" w:eastAsia="ＭＳ Ｐゴシック" w:hAnsi="ＭＳ Ｐゴシック" w:cs="ＭＳ Ｐゴシック" w:hint="eastAsia"/>
          <w:color w:val="000000" w:themeColor="text1"/>
          <w:kern w:val="0"/>
          <w:sz w:val="20"/>
          <w:szCs w:val="20"/>
        </w:rPr>
        <w:t>初出展企業様向け説明会</w:t>
      </w:r>
      <w:r w:rsidR="00CF60FF" w:rsidRPr="004F4C4D">
        <w:rPr>
          <w:rFonts w:ascii="ＭＳ Ｐゴシック" w:eastAsia="ＭＳ Ｐゴシック" w:hAnsi="ＭＳ Ｐゴシック" w:cs="ＭＳ Ｐゴシック" w:hint="eastAsia"/>
          <w:color w:val="000000" w:themeColor="text1"/>
          <w:kern w:val="0"/>
          <w:sz w:val="20"/>
          <w:szCs w:val="20"/>
        </w:rPr>
        <w:t>：</w:t>
      </w:r>
      <w:r w:rsidRPr="004F4C4D">
        <w:rPr>
          <w:rFonts w:ascii="ＭＳ Ｐゴシック" w:eastAsia="ＭＳ Ｐゴシック" w:hAnsi="ＭＳ Ｐゴシック" w:cs="ＭＳ Ｐゴシック" w:hint="eastAsia"/>
          <w:color w:val="000000" w:themeColor="text1"/>
          <w:kern w:val="0"/>
          <w:sz w:val="20"/>
          <w:szCs w:val="20"/>
        </w:rPr>
        <w:t>2月</w:t>
      </w:r>
      <w:r w:rsidR="004F4C4D" w:rsidRPr="004F4C4D">
        <w:rPr>
          <w:rFonts w:ascii="ＭＳ Ｐゴシック" w:eastAsia="ＭＳ Ｐゴシック" w:hAnsi="ＭＳ Ｐゴシック" w:cs="ＭＳ Ｐゴシック" w:hint="eastAsia"/>
          <w:color w:val="000000" w:themeColor="text1"/>
          <w:kern w:val="0"/>
          <w:sz w:val="20"/>
          <w:szCs w:val="20"/>
        </w:rPr>
        <w:t>26</w:t>
      </w:r>
      <w:r w:rsidRPr="004F4C4D">
        <w:rPr>
          <w:rFonts w:ascii="ＭＳ Ｐゴシック" w:eastAsia="ＭＳ Ｐゴシック" w:hAnsi="ＭＳ Ｐゴシック" w:cs="ＭＳ Ｐゴシック" w:hint="eastAsia"/>
          <w:color w:val="000000" w:themeColor="text1"/>
          <w:kern w:val="0"/>
          <w:sz w:val="20"/>
          <w:szCs w:val="20"/>
        </w:rPr>
        <w:t>日</w:t>
      </w:r>
      <w:r w:rsidR="004F4C4D" w:rsidRPr="004F4C4D">
        <w:rPr>
          <w:rFonts w:ascii="ＭＳ Ｐゴシック" w:eastAsia="ＭＳ Ｐゴシック" w:hAnsi="ＭＳ Ｐゴシック" w:cs="ＭＳ Ｐゴシック" w:hint="eastAsia"/>
          <w:color w:val="000000" w:themeColor="text1"/>
          <w:kern w:val="0"/>
          <w:sz w:val="20"/>
          <w:szCs w:val="20"/>
        </w:rPr>
        <w:t>(月)　１０</w:t>
      </w:r>
      <w:r w:rsidRPr="004F4C4D">
        <w:rPr>
          <w:rFonts w:ascii="ＭＳ Ｐゴシック" w:eastAsia="ＭＳ Ｐゴシック" w:hAnsi="ＭＳ Ｐゴシック" w:cs="ＭＳ Ｐゴシック" w:hint="eastAsia"/>
          <w:color w:val="000000" w:themeColor="text1"/>
          <w:kern w:val="0"/>
          <w:sz w:val="20"/>
          <w:szCs w:val="20"/>
        </w:rPr>
        <w:t>時</w:t>
      </w:r>
      <w:r w:rsidR="004F4C4D" w:rsidRPr="004F4C4D">
        <w:rPr>
          <w:rFonts w:ascii="ＭＳ Ｐゴシック" w:eastAsia="ＭＳ Ｐゴシック" w:hAnsi="ＭＳ Ｐゴシック" w:cs="ＭＳ Ｐゴシック" w:hint="eastAsia"/>
          <w:color w:val="000000" w:themeColor="text1"/>
          <w:kern w:val="0"/>
          <w:sz w:val="20"/>
          <w:szCs w:val="20"/>
        </w:rPr>
        <w:t>１５分</w:t>
      </w:r>
      <w:r w:rsidRPr="004F4C4D">
        <w:rPr>
          <w:rFonts w:ascii="ＭＳ Ｐゴシック" w:eastAsia="ＭＳ Ｐゴシック" w:hAnsi="ＭＳ Ｐゴシック" w:cs="ＭＳ Ｐゴシック" w:hint="eastAsia"/>
          <w:color w:val="000000" w:themeColor="text1"/>
          <w:kern w:val="0"/>
          <w:sz w:val="20"/>
          <w:szCs w:val="20"/>
        </w:rPr>
        <w:t xml:space="preserve">～　</w:t>
      </w:r>
      <w:r w:rsidR="00546BE0" w:rsidRPr="004F4C4D">
        <w:rPr>
          <w:rFonts w:ascii="ＭＳ Ｐゴシック" w:eastAsia="ＭＳ Ｐゴシック" w:hAnsi="ＭＳ Ｐゴシック" w:cs="ＭＳ Ｐゴシック" w:hint="eastAsia"/>
          <w:color w:val="000000" w:themeColor="text1"/>
          <w:kern w:val="0"/>
          <w:sz w:val="20"/>
          <w:szCs w:val="20"/>
        </w:rPr>
        <w:t>１，２</w:t>
      </w:r>
      <w:r w:rsidRPr="004F4C4D">
        <w:rPr>
          <w:rFonts w:ascii="ＭＳ Ｐゴシック" w:eastAsia="ＭＳ Ｐゴシック" w:hAnsi="ＭＳ Ｐゴシック" w:cs="ＭＳ Ｐゴシック" w:hint="eastAsia"/>
          <w:color w:val="000000" w:themeColor="text1"/>
          <w:kern w:val="0"/>
          <w:sz w:val="20"/>
          <w:szCs w:val="20"/>
        </w:rPr>
        <w:t>時間程度</w:t>
      </w:r>
    </w:p>
    <w:p w:rsidR="00055FD8" w:rsidRPr="00A25D01" w:rsidRDefault="00055FD8" w:rsidP="00A25D01">
      <w:pPr>
        <w:spacing w:line="0" w:lineRule="atLeast"/>
        <w:ind w:firstLineChars="1000" w:firstLine="2000"/>
        <w:jc w:val="left"/>
        <w:rPr>
          <w:rFonts w:ascii="ＭＳ Ｐゴシック" w:eastAsia="ＭＳ Ｐゴシック" w:hAnsi="ＭＳ Ｐゴシック" w:cs="ＭＳ Ｐゴシック"/>
          <w:color w:val="000000" w:themeColor="text1"/>
          <w:kern w:val="0"/>
          <w:sz w:val="20"/>
          <w:szCs w:val="20"/>
        </w:rPr>
      </w:pPr>
      <w:r w:rsidRPr="00A25D01">
        <w:rPr>
          <w:rFonts w:ascii="ＭＳ Ｐゴシック" w:eastAsia="ＭＳ Ｐゴシック" w:hAnsi="ＭＳ Ｐゴシック" w:cs="ＭＳ Ｐゴシック" w:hint="eastAsia"/>
          <w:color w:val="000000" w:themeColor="text1"/>
          <w:kern w:val="0"/>
          <w:sz w:val="20"/>
          <w:szCs w:val="20"/>
        </w:rPr>
        <w:t>場所：ＩＭＯＮ大井町ビル</w:t>
      </w:r>
      <w:r w:rsidR="004F4C4D" w:rsidRPr="00A25D01">
        <w:rPr>
          <w:rFonts w:ascii="ＭＳ Ｐゴシック" w:eastAsia="ＭＳ Ｐゴシック" w:hAnsi="ＭＳ Ｐゴシック" w:cs="ＭＳ Ｐゴシック" w:hint="eastAsia"/>
          <w:color w:val="000000" w:themeColor="text1"/>
          <w:kern w:val="0"/>
          <w:sz w:val="20"/>
          <w:szCs w:val="20"/>
        </w:rPr>
        <w:t xml:space="preserve">　５Ｆ　会議室</w:t>
      </w:r>
    </w:p>
    <w:p w:rsidR="00546BE0" w:rsidRDefault="00055FD8" w:rsidP="00C416DA">
      <w:pPr>
        <w:spacing w:line="0" w:lineRule="atLeast"/>
        <w:ind w:leftChars="100" w:left="210"/>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※当日参加できない企業様に対しては個別でのご説明をさせて頂きますのでお問い合わせ下さい</w:t>
      </w:r>
      <w:r w:rsidR="00546BE0" w:rsidRPr="00E7115E">
        <w:rPr>
          <w:rFonts w:ascii="ＭＳ Ｐゴシック" w:eastAsia="ＭＳ Ｐゴシック" w:hAnsi="ＭＳ Ｐゴシック" w:cs="ＭＳ Ｐゴシック" w:hint="eastAsia"/>
          <w:color w:val="000000" w:themeColor="text1"/>
          <w:kern w:val="0"/>
          <w:sz w:val="20"/>
          <w:szCs w:val="20"/>
        </w:rPr>
        <w:t>。</w:t>
      </w:r>
    </w:p>
    <w:p w:rsidR="00C416DA" w:rsidRPr="00E7115E" w:rsidRDefault="00C416DA" w:rsidP="00C416DA">
      <w:pPr>
        <w:spacing w:line="0" w:lineRule="atLeast"/>
        <w:ind w:leftChars="100" w:left="210"/>
        <w:jc w:val="left"/>
        <w:rPr>
          <w:rFonts w:ascii="ＭＳ Ｐゴシック" w:eastAsia="ＭＳ Ｐゴシック" w:hAnsi="ＭＳ Ｐゴシック" w:cs="ＭＳ Ｐゴシック"/>
          <w:color w:val="000000" w:themeColor="text1"/>
          <w:kern w:val="0"/>
          <w:sz w:val="20"/>
          <w:szCs w:val="20"/>
        </w:rPr>
      </w:pPr>
    </w:p>
    <w:p w:rsidR="00546BE0" w:rsidRPr="004F4C4D" w:rsidRDefault="00546BE0"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●申込受付締切日：</w:t>
      </w:r>
      <w:r w:rsidR="0000079D" w:rsidRPr="004F4C4D">
        <w:rPr>
          <w:rFonts w:ascii="ＭＳ Ｐゴシック" w:eastAsia="ＭＳ Ｐゴシック" w:hAnsi="ＭＳ Ｐゴシック" w:cs="ＭＳ Ｐゴシック" w:hint="eastAsia"/>
          <w:color w:val="000000" w:themeColor="text1"/>
          <w:kern w:val="0"/>
          <w:sz w:val="20"/>
          <w:szCs w:val="20"/>
        </w:rPr>
        <w:t>５月３１</w:t>
      </w:r>
      <w:r w:rsidRPr="004F4C4D">
        <w:rPr>
          <w:rFonts w:ascii="ＭＳ Ｐゴシック" w:eastAsia="ＭＳ Ｐゴシック" w:hAnsi="ＭＳ Ｐゴシック" w:cs="ＭＳ Ｐゴシック" w:hint="eastAsia"/>
          <w:color w:val="000000" w:themeColor="text1"/>
          <w:kern w:val="0"/>
          <w:sz w:val="20"/>
          <w:szCs w:val="20"/>
        </w:rPr>
        <w:t>日</w:t>
      </w:r>
    </w:p>
    <w:p w:rsidR="00A25D01" w:rsidRPr="00E7115E" w:rsidRDefault="00A25D01" w:rsidP="00A25D01">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・スペース配分作業に入りますので、必ずご協力ください。</w:t>
      </w:r>
    </w:p>
    <w:p w:rsidR="00A25D01" w:rsidRPr="00E7115E" w:rsidRDefault="00A25D01" w:rsidP="00A25D01">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・会場レイアウトの都合もありますのでよろしくお願い致します。</w:t>
      </w:r>
    </w:p>
    <w:p w:rsidR="00A25D01" w:rsidRPr="00A25D01" w:rsidRDefault="00A25D01" w:rsidP="00C416DA">
      <w:pPr>
        <w:spacing w:line="0" w:lineRule="atLeast"/>
        <w:jc w:val="left"/>
        <w:rPr>
          <w:rFonts w:ascii="ＭＳ Ｐゴシック" w:eastAsia="ＭＳ Ｐゴシック" w:hAnsi="ＭＳ Ｐゴシック" w:cs="ＭＳ Ｐゴシック"/>
          <w:color w:val="FF0000"/>
          <w:kern w:val="0"/>
          <w:sz w:val="20"/>
          <w:szCs w:val="20"/>
        </w:rPr>
      </w:pPr>
    </w:p>
    <w:p w:rsidR="00546BE0" w:rsidRPr="00E7115E" w:rsidRDefault="00546BE0" w:rsidP="00C416DA">
      <w:pPr>
        <w:spacing w:line="0" w:lineRule="atLeast"/>
        <w:jc w:val="left"/>
        <w:rPr>
          <w:rFonts w:ascii="ＭＳ Ｐゴシック" w:eastAsia="ＭＳ Ｐゴシック" w:hAnsi="ＭＳ Ｐゴシック" w:cs="ＭＳ Ｐゴシック"/>
          <w:color w:val="FF0000"/>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●企業出展共同説明会：</w:t>
      </w:r>
      <w:r w:rsidR="00E26E1A">
        <w:rPr>
          <w:rFonts w:ascii="ＭＳ Ｐゴシック" w:eastAsia="ＭＳ Ｐゴシック" w:hAnsi="ＭＳ Ｐゴシック" w:cs="ＭＳ Ｐゴシック" w:hint="eastAsia"/>
          <w:color w:val="000000" w:themeColor="text1"/>
          <w:kern w:val="0"/>
          <w:sz w:val="20"/>
          <w:szCs w:val="20"/>
        </w:rPr>
        <w:t>６月２６日（火）</w:t>
      </w:r>
      <w:r w:rsidR="00E26E1A" w:rsidRPr="00E26E1A">
        <w:rPr>
          <w:rFonts w:ascii="ＭＳ Ｐゴシック" w:eastAsia="ＭＳ Ｐゴシック" w:hAnsi="ＭＳ Ｐゴシック" w:cs="ＭＳ Ｐゴシック" w:hint="eastAsia"/>
          <w:color w:val="000000" w:themeColor="text1"/>
          <w:kern w:val="0"/>
          <w:sz w:val="20"/>
          <w:szCs w:val="20"/>
        </w:rPr>
        <w:t>9:30～11:30</w:t>
      </w:r>
      <w:r w:rsidR="004F4C4D" w:rsidRPr="004F4C4D">
        <w:rPr>
          <w:rFonts w:ascii="ＭＳ Ｐゴシック" w:eastAsia="ＭＳ Ｐゴシック" w:hAnsi="ＭＳ Ｐゴシック" w:cs="ＭＳ Ｐゴシック" w:hint="eastAsia"/>
          <w:color w:val="000000" w:themeColor="text1"/>
          <w:kern w:val="0"/>
          <w:sz w:val="20"/>
          <w:szCs w:val="20"/>
        </w:rPr>
        <w:t>開催予定</w:t>
      </w:r>
      <w:r w:rsidRPr="004F4C4D">
        <w:rPr>
          <w:rFonts w:ascii="ＭＳ Ｐゴシック" w:eastAsia="ＭＳ Ｐゴシック" w:hAnsi="ＭＳ Ｐゴシック" w:cs="ＭＳ Ｐゴシック" w:hint="eastAsia"/>
          <w:color w:val="000000" w:themeColor="text1"/>
          <w:kern w:val="0"/>
          <w:sz w:val="20"/>
          <w:szCs w:val="20"/>
        </w:rPr>
        <w:t xml:space="preserve">　１，２時間程度</w:t>
      </w:r>
    </w:p>
    <w:p w:rsidR="00E828B8" w:rsidRDefault="00E26E1A" w:rsidP="00C416DA">
      <w:pPr>
        <w:spacing w:line="0" w:lineRule="atLeast"/>
        <w:jc w:val="left"/>
        <w:rPr>
          <w:rFonts w:ascii="ＭＳ Ｐゴシック" w:eastAsia="ＭＳ Ｐゴシック" w:hAnsi="ＭＳ Ｐゴシック" w:cs="ＭＳ Ｐゴシック" w:hint="eastAsia"/>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場所：</w:t>
      </w:r>
      <w:r w:rsidRPr="00E26E1A">
        <w:rPr>
          <w:rFonts w:ascii="ＭＳ Ｐゴシック" w:eastAsia="ＭＳ Ｐゴシック" w:hAnsi="ＭＳ Ｐゴシック" w:cs="ＭＳ Ｐゴシック" w:hint="eastAsia"/>
          <w:color w:val="000000" w:themeColor="text1"/>
          <w:kern w:val="0"/>
          <w:sz w:val="20"/>
          <w:szCs w:val="20"/>
        </w:rPr>
        <w:t xml:space="preserve">品川区民会館 「きゅりあん」 ６階 中会議室　</w:t>
      </w:r>
      <w:r>
        <w:rPr>
          <w:rFonts w:ascii="ＭＳ Ｐゴシック" w:eastAsia="ＭＳ Ｐゴシック" w:hAnsi="ＭＳ Ｐゴシック" w:cs="ＭＳ Ｐゴシック" w:hint="eastAsia"/>
          <w:color w:val="000000" w:themeColor="text1"/>
          <w:kern w:val="0"/>
          <w:sz w:val="20"/>
          <w:szCs w:val="20"/>
        </w:rPr>
        <w:t xml:space="preserve">　</w:t>
      </w:r>
    </w:p>
    <w:p w:rsidR="00E26E1A" w:rsidRPr="00E26E1A" w:rsidRDefault="00E26E1A"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住所：</w:t>
      </w:r>
      <w:r w:rsidRPr="00E26E1A">
        <w:rPr>
          <w:rFonts w:ascii="ＭＳ Ｐゴシック" w:eastAsia="ＭＳ Ｐゴシック" w:hAnsi="ＭＳ Ｐゴシック" w:cs="ＭＳ Ｐゴシック" w:hint="eastAsia"/>
          <w:color w:val="000000" w:themeColor="text1"/>
          <w:kern w:val="0"/>
          <w:sz w:val="20"/>
          <w:szCs w:val="20"/>
        </w:rPr>
        <w:tab/>
        <w:t xml:space="preserve">　〒140-0011　東京都品川区東大井5-18-1</w:t>
      </w:r>
    </w:p>
    <w:p w:rsidR="00546BE0" w:rsidRPr="00E7115E" w:rsidRDefault="00093B02"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w:t>
      </w:r>
      <w:r w:rsidRPr="00E7115E">
        <w:rPr>
          <w:rFonts w:ascii="ＭＳ Ｐゴシック" w:eastAsia="ＭＳ Ｐゴシック" w:hAnsi="ＭＳ Ｐゴシック" w:cs="ＭＳ Ｐゴシック" w:hint="eastAsia"/>
          <w:b/>
          <w:color w:val="000000" w:themeColor="text1"/>
          <w:kern w:val="0"/>
          <w:sz w:val="20"/>
          <w:szCs w:val="20"/>
        </w:rPr>
        <w:t>募集概要</w:t>
      </w:r>
    </w:p>
    <w:p w:rsidR="00093B02" w:rsidRPr="00E7115E" w:rsidRDefault="00093B02"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【企業／販売店　出展募集】</w:t>
      </w:r>
    </w:p>
    <w:p w:rsidR="00093B02" w:rsidRPr="00E7115E" w:rsidRDefault="00093B02" w:rsidP="00C416DA">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●コンベンションへの参加出展には、鉄道模型・旅行・写真・書籍をはじめとする趣味的生活</w:t>
      </w:r>
      <w:r w:rsidR="00E972D6">
        <w:rPr>
          <w:rFonts w:ascii="ＭＳ Ｐゴシック" w:eastAsia="ＭＳ Ｐゴシック" w:hAnsi="ＭＳ Ｐゴシック" w:cs="ＭＳ Ｐゴシック" w:hint="eastAsia"/>
          <w:color w:val="000000" w:themeColor="text1"/>
          <w:kern w:val="0"/>
          <w:sz w:val="20"/>
          <w:szCs w:val="20"/>
        </w:rPr>
        <w:t>、</w:t>
      </w:r>
    </w:p>
    <w:p w:rsidR="00C416DA" w:rsidRPr="00E7115E" w:rsidRDefault="00E972D6" w:rsidP="00AC6899">
      <w:pPr>
        <w:widowControl/>
        <w:spacing w:line="0" w:lineRule="atLeast"/>
        <w:ind w:leftChars="100" w:left="21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関連企業全般／販売店（以下、企業と略させて頂きます）ならば</w:t>
      </w:r>
      <w:r w:rsidR="00093B02" w:rsidRPr="00E7115E">
        <w:rPr>
          <w:rFonts w:ascii="ＭＳ Ｐゴシック" w:eastAsia="ＭＳ Ｐゴシック" w:hAnsi="ＭＳ Ｐゴシック" w:cs="ＭＳ Ｐゴシック" w:hint="eastAsia"/>
          <w:color w:val="000000" w:themeColor="text1"/>
          <w:kern w:val="0"/>
          <w:sz w:val="20"/>
          <w:szCs w:val="20"/>
        </w:rPr>
        <w:t>どなたでもお申込みいただけます。</w:t>
      </w:r>
    </w:p>
    <w:p w:rsidR="000A2BA1" w:rsidRDefault="00093B02" w:rsidP="00C416DA">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●出展形態は指定サイズの小間単位とさせていただきます。趣旨の如何にかかわらず、</w:t>
      </w:r>
    </w:p>
    <w:p w:rsidR="00E972D6" w:rsidRDefault="00093B02" w:rsidP="00E26E1A">
      <w:pPr>
        <w:widowControl/>
        <w:spacing w:line="0" w:lineRule="atLeast"/>
        <w:ind w:firstLineChars="100" w:firstLine="200"/>
        <w:jc w:val="left"/>
        <w:rPr>
          <w:rFonts w:ascii="ＭＳ Ｐゴシック" w:eastAsia="ＭＳ Ｐゴシック" w:hAnsi="ＭＳ Ｐゴシック" w:cs="ＭＳ Ｐゴシック" w:hint="eastAsia"/>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無料のスペース提供は一切ございません。</w:t>
      </w:r>
    </w:p>
    <w:p w:rsidR="00E26E1A" w:rsidRPr="00E26E1A" w:rsidRDefault="00E26E1A" w:rsidP="00E26E1A">
      <w:pPr>
        <w:widowControl/>
        <w:spacing w:line="0" w:lineRule="atLeast"/>
        <w:ind w:firstLineChars="100" w:firstLine="200"/>
        <w:jc w:val="left"/>
        <w:rPr>
          <w:rFonts w:ascii="ＭＳ Ｐゴシック" w:eastAsia="ＭＳ Ｐゴシック" w:hAnsi="ＭＳ Ｐゴシック" w:cs="ＭＳ Ｐゴシック"/>
          <w:color w:val="000000" w:themeColor="text1"/>
          <w:kern w:val="0"/>
          <w:sz w:val="20"/>
          <w:szCs w:val="20"/>
        </w:rPr>
      </w:pPr>
    </w:p>
    <w:p w:rsidR="00093B02" w:rsidRDefault="00093B02" w:rsidP="00C416DA">
      <w:pPr>
        <w:widowControl/>
        <w:spacing w:line="0" w:lineRule="atLeast"/>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lastRenderedPageBreak/>
        <w:t>■</w:t>
      </w:r>
      <w:r w:rsidRPr="00093B02">
        <w:rPr>
          <w:rFonts w:ascii="ＭＳ Ｐゴシック" w:eastAsia="ＭＳ Ｐゴシック" w:hAnsi="ＭＳ Ｐゴシック" w:cs="ＭＳ Ｐゴシック" w:hint="eastAsia"/>
          <w:b/>
          <w:color w:val="000000" w:themeColor="text1"/>
          <w:kern w:val="0"/>
          <w:sz w:val="20"/>
          <w:szCs w:val="20"/>
        </w:rPr>
        <w:t>小間概要</w:t>
      </w:r>
    </w:p>
    <w:p w:rsidR="00E7115E" w:rsidRPr="00E7115E" w:rsidRDefault="00E7115E" w:rsidP="00C416DA">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E7115E">
        <w:rPr>
          <w:rFonts w:ascii="ＭＳ Ｐゴシック" w:eastAsia="ＭＳ Ｐゴシック" w:hAnsi="ＭＳ Ｐゴシック" w:cs="ＭＳ Ｐゴシック" w:hint="eastAsia"/>
          <w:color w:val="000000" w:themeColor="text1"/>
          <w:kern w:val="0"/>
          <w:sz w:val="20"/>
          <w:szCs w:val="20"/>
        </w:rPr>
        <w:t>【小間タイプ】</w:t>
      </w:r>
      <w:r>
        <w:rPr>
          <w:rFonts w:ascii="ＭＳ Ｐゴシック" w:eastAsia="ＭＳ Ｐゴシック" w:hAnsi="ＭＳ Ｐゴシック" w:cs="ＭＳ Ｐゴシック" w:hint="eastAsia"/>
          <w:color w:val="000000" w:themeColor="text1"/>
          <w:kern w:val="0"/>
          <w:sz w:val="20"/>
          <w:szCs w:val="20"/>
        </w:rPr>
        <w:t>（寸法は、</w:t>
      </w:r>
      <w:r w:rsidR="00E972D6">
        <w:rPr>
          <w:rFonts w:ascii="ＭＳ Ｐゴシック" w:eastAsia="ＭＳ Ｐゴシック" w:hAnsi="ＭＳ Ｐゴシック" w:cs="ＭＳ Ｐゴシック" w:hint="eastAsia"/>
          <w:color w:val="000000" w:themeColor="text1"/>
          <w:kern w:val="0"/>
          <w:sz w:val="20"/>
          <w:szCs w:val="20"/>
        </w:rPr>
        <w:t>システム</w:t>
      </w:r>
      <w:r>
        <w:rPr>
          <w:rFonts w:ascii="ＭＳ Ｐゴシック" w:eastAsia="ＭＳ Ｐゴシック" w:hAnsi="ＭＳ Ｐゴシック" w:cs="ＭＳ Ｐゴシック" w:hint="eastAsia"/>
          <w:color w:val="000000" w:themeColor="text1"/>
          <w:kern w:val="0"/>
          <w:sz w:val="20"/>
          <w:szCs w:val="20"/>
        </w:rPr>
        <w:t>パネルの芯々間です。）</w:t>
      </w:r>
    </w:p>
    <w:tbl>
      <w:tblPr>
        <w:tblW w:w="5700" w:type="dxa"/>
        <w:tblInd w:w="84" w:type="dxa"/>
        <w:tblCellMar>
          <w:left w:w="99" w:type="dxa"/>
          <w:right w:w="99" w:type="dxa"/>
        </w:tblCellMar>
        <w:tblLook w:val="04A0" w:firstRow="1" w:lastRow="0" w:firstColumn="1" w:lastColumn="0" w:noHBand="0" w:noVBand="1"/>
      </w:tblPr>
      <w:tblGrid>
        <w:gridCol w:w="1140"/>
        <w:gridCol w:w="1900"/>
        <w:gridCol w:w="1140"/>
        <w:gridCol w:w="1520"/>
      </w:tblGrid>
      <w:tr w:rsidR="00546BE0" w:rsidRPr="00546BE0" w:rsidTr="00546BE0">
        <w:trPr>
          <w:trHeight w:val="27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ブース名</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サイズ</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種類</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料金（税込）</w:t>
            </w:r>
          </w:p>
        </w:tc>
      </w:tr>
      <w:tr w:rsidR="00546BE0" w:rsidRPr="00546BE0" w:rsidTr="00546BE0">
        <w:trPr>
          <w:trHeight w:val="27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A</w:t>
            </w:r>
          </w:p>
        </w:tc>
        <w:tc>
          <w:tcPr>
            <w:tcW w:w="19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３．０×３．０ｍ</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コーナー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right"/>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¥162,000</w:t>
            </w:r>
          </w:p>
        </w:tc>
      </w:tr>
      <w:tr w:rsidR="00546BE0" w:rsidRPr="00546BE0" w:rsidTr="00546BE0">
        <w:trPr>
          <w:trHeight w:val="27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6BE0" w:rsidRPr="00546BE0" w:rsidRDefault="00546BE0" w:rsidP="00C416DA">
            <w:pPr>
              <w:widowControl/>
              <w:spacing w:line="0" w:lineRule="atLeast"/>
              <w:jc w:val="left"/>
              <w:rPr>
                <w:rFonts w:ascii="ＭＳ Ｐゴシック" w:eastAsia="ＭＳ Ｐゴシック" w:hAnsi="ＭＳ Ｐゴシック" w:cs="ＭＳ Ｐゴシック"/>
                <w:kern w:val="0"/>
                <w:sz w:val="22"/>
              </w:rPr>
            </w:pPr>
          </w:p>
        </w:tc>
        <w:tc>
          <w:tcPr>
            <w:tcW w:w="1900" w:type="dxa"/>
            <w:vMerge/>
            <w:tcBorders>
              <w:top w:val="single" w:sz="4" w:space="0" w:color="auto"/>
              <w:left w:val="single" w:sz="4" w:space="0" w:color="auto"/>
              <w:bottom w:val="single" w:sz="4" w:space="0" w:color="000000"/>
              <w:right w:val="single" w:sz="4" w:space="0" w:color="000000"/>
            </w:tcBorders>
            <w:vAlign w:val="center"/>
            <w:hideMark/>
          </w:tcPr>
          <w:p w:rsidR="00546BE0" w:rsidRPr="00546BE0" w:rsidRDefault="00546BE0" w:rsidP="00C416DA">
            <w:pPr>
              <w:widowControl/>
              <w:spacing w:line="0" w:lineRule="atLeast"/>
              <w:jc w:val="left"/>
              <w:rPr>
                <w:rFonts w:ascii="ＭＳ Ｐゴシック" w:eastAsia="ＭＳ Ｐゴシック" w:hAnsi="ＭＳ Ｐゴシック" w:cs="ＭＳ Ｐゴシック"/>
                <w:kern w:val="0"/>
                <w:sz w:val="22"/>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中間</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right"/>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¥97,200</w:t>
            </w:r>
          </w:p>
        </w:tc>
      </w:tr>
      <w:tr w:rsidR="00546BE0" w:rsidRPr="00546BE0" w:rsidTr="00546BE0">
        <w:trPr>
          <w:trHeight w:val="27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Ｂ</w:t>
            </w:r>
          </w:p>
        </w:tc>
        <w:tc>
          <w:tcPr>
            <w:tcW w:w="19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２．５×２．０ｍ</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コーナー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right"/>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¥79,920</w:t>
            </w:r>
          </w:p>
        </w:tc>
      </w:tr>
      <w:tr w:rsidR="00546BE0" w:rsidRPr="00546BE0" w:rsidTr="00546BE0">
        <w:trPr>
          <w:trHeight w:val="27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46BE0" w:rsidRPr="00546BE0" w:rsidRDefault="00546BE0" w:rsidP="00C416DA">
            <w:pPr>
              <w:widowControl/>
              <w:spacing w:line="0" w:lineRule="atLeast"/>
              <w:jc w:val="left"/>
              <w:rPr>
                <w:rFonts w:ascii="ＭＳ Ｐゴシック" w:eastAsia="ＭＳ Ｐゴシック" w:hAnsi="ＭＳ Ｐゴシック" w:cs="ＭＳ Ｐゴシック"/>
                <w:kern w:val="0"/>
                <w:sz w:val="22"/>
              </w:rPr>
            </w:pPr>
          </w:p>
        </w:tc>
        <w:tc>
          <w:tcPr>
            <w:tcW w:w="1900" w:type="dxa"/>
            <w:vMerge/>
            <w:tcBorders>
              <w:top w:val="single" w:sz="4" w:space="0" w:color="auto"/>
              <w:left w:val="single" w:sz="4" w:space="0" w:color="auto"/>
              <w:bottom w:val="single" w:sz="4" w:space="0" w:color="000000"/>
              <w:right w:val="single" w:sz="4" w:space="0" w:color="000000"/>
            </w:tcBorders>
            <w:vAlign w:val="center"/>
            <w:hideMark/>
          </w:tcPr>
          <w:p w:rsidR="00546BE0" w:rsidRPr="00546BE0" w:rsidRDefault="00546BE0" w:rsidP="00C416DA">
            <w:pPr>
              <w:widowControl/>
              <w:spacing w:line="0" w:lineRule="atLeast"/>
              <w:jc w:val="left"/>
              <w:rPr>
                <w:rFonts w:ascii="ＭＳ Ｐゴシック" w:eastAsia="ＭＳ Ｐゴシック" w:hAnsi="ＭＳ Ｐゴシック" w:cs="ＭＳ Ｐゴシック"/>
                <w:kern w:val="0"/>
                <w:sz w:val="22"/>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center"/>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中間</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46BE0" w:rsidRPr="00546BE0" w:rsidRDefault="00546BE0" w:rsidP="00C416DA">
            <w:pPr>
              <w:widowControl/>
              <w:spacing w:line="0" w:lineRule="atLeast"/>
              <w:jc w:val="right"/>
              <w:rPr>
                <w:rFonts w:ascii="ＭＳ Ｐゴシック" w:eastAsia="ＭＳ Ｐゴシック" w:hAnsi="ＭＳ Ｐゴシック" w:cs="ＭＳ Ｐゴシック"/>
                <w:kern w:val="0"/>
                <w:sz w:val="22"/>
              </w:rPr>
            </w:pPr>
            <w:r w:rsidRPr="00546BE0">
              <w:rPr>
                <w:rFonts w:ascii="ＭＳ Ｐゴシック" w:eastAsia="ＭＳ Ｐゴシック" w:hAnsi="ＭＳ Ｐゴシック" w:cs="ＭＳ Ｐゴシック" w:hint="eastAsia"/>
                <w:kern w:val="0"/>
                <w:sz w:val="22"/>
              </w:rPr>
              <w:t>¥70,200</w:t>
            </w:r>
          </w:p>
        </w:tc>
      </w:tr>
    </w:tbl>
    <w:p w:rsidR="00CB6D83" w:rsidRPr="00CB6D83" w:rsidRDefault="00CB6D83"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CB6D83">
        <w:rPr>
          <w:rFonts w:ascii="ＭＳ Ｐゴシック" w:eastAsia="ＭＳ Ｐゴシック" w:hAnsi="ＭＳ Ｐゴシック" w:cs="ＭＳ Ｐゴシック" w:hint="eastAsia"/>
          <w:b/>
          <w:color w:val="000000" w:themeColor="text1"/>
          <w:kern w:val="0"/>
          <w:sz w:val="20"/>
          <w:szCs w:val="20"/>
        </w:rPr>
        <w:t>【小間形態】</w:t>
      </w:r>
    </w:p>
    <w:p w:rsidR="00CB6D83" w:rsidRDefault="00CB6D83"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b/>
          <w:color w:val="000000" w:themeColor="text1"/>
          <w:kern w:val="0"/>
          <w:sz w:val="20"/>
          <w:szCs w:val="20"/>
        </w:rPr>
        <w:t>Ａブース・基礎小間（コーナー・中間）</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・小間の大きさ：間口３ｍＸ奥行３ｍ</w:t>
      </w:r>
    </w:p>
    <w:p w:rsidR="004814DA"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・間仕切り（側壁・後壁）</w:t>
      </w:r>
      <w:r w:rsidRPr="00CB6D83">
        <w:rPr>
          <w:rFonts w:ascii="ＭＳ Ｐゴシック" w:eastAsia="ＭＳ Ｐゴシック" w:hAnsi="ＭＳ Ｐゴシック" w:cs="ＭＳ Ｐゴシック" w:hint="eastAsia"/>
          <w:color w:val="000000" w:themeColor="text1"/>
          <w:kern w:val="0"/>
          <w:sz w:val="20"/>
          <w:szCs w:val="20"/>
        </w:rPr>
        <w:t>は、システムパネル（プラスチック合板・高さ２．４ｍ）付きの土間渡しです。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壁はシステムパネルのため、押しピンの使用は出来ません。</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小間内展示物の高さ制限：４．８ｍ。</w:t>
      </w:r>
    </w:p>
    <w:p w:rsidR="00CB6D83" w:rsidRDefault="00CB6D83" w:rsidP="004814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出展料金には、付属品として、社名板（300×1,200ｍｍ、社名書込み済）、IDカード3</w:t>
      </w:r>
      <w:r>
        <w:rPr>
          <w:rFonts w:ascii="ＭＳ Ｐゴシック" w:eastAsia="ＭＳ Ｐゴシック" w:hAnsi="ＭＳ Ｐゴシック" w:cs="ＭＳ Ｐゴシック" w:hint="eastAsia"/>
          <w:color w:val="000000" w:themeColor="text1"/>
          <w:kern w:val="0"/>
          <w:sz w:val="20"/>
          <w:szCs w:val="20"/>
        </w:rPr>
        <w:t>枚、及び搬入出車輌証（必要枚数）が含ま</w:t>
      </w:r>
      <w:r w:rsidRPr="00CB6D83">
        <w:rPr>
          <w:rFonts w:ascii="ＭＳ Ｐゴシック" w:eastAsia="ＭＳ Ｐゴシック" w:hAnsi="ＭＳ Ｐゴシック" w:cs="ＭＳ Ｐゴシック" w:hint="eastAsia"/>
          <w:color w:val="000000" w:themeColor="text1"/>
          <w:kern w:val="0"/>
          <w:sz w:val="20"/>
          <w:szCs w:val="20"/>
        </w:rPr>
        <w:t>れます。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電源、照明、展示ケース、テーブル、椅子、カーペット等は、有料レンタルでオプションです。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小間の複数個連続のご利用は可能です。</w:t>
      </w:r>
    </w:p>
    <w:p w:rsidR="00CB6D83" w:rsidRPr="004814DA"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4814DA">
        <w:rPr>
          <w:rFonts w:ascii="ＭＳ Ｐゴシック" w:eastAsia="ＭＳ Ｐゴシック" w:hAnsi="ＭＳ Ｐゴシック" w:cs="ＭＳ Ｐゴシック" w:hint="eastAsia"/>
          <w:color w:val="000000" w:themeColor="text1"/>
          <w:kern w:val="0"/>
          <w:sz w:val="20"/>
          <w:szCs w:val="20"/>
        </w:rPr>
        <w:t>・複数の企業で同じ小間を</w:t>
      </w:r>
      <w:r w:rsidR="004814DA" w:rsidRPr="004814DA">
        <w:rPr>
          <w:rFonts w:ascii="ＭＳ Ｐゴシック" w:eastAsia="ＭＳ Ｐゴシック" w:hAnsi="ＭＳ Ｐゴシック" w:cs="ＭＳ Ｐゴシック" w:hint="eastAsia"/>
          <w:color w:val="000000" w:themeColor="text1"/>
          <w:kern w:val="0"/>
          <w:sz w:val="20"/>
          <w:szCs w:val="20"/>
        </w:rPr>
        <w:t>ご利用頂く事は出来ますが、社名板は１枚で全社名の併記となります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コーナーブースは、左右いずれかの通路側の側面パネルが省かれます。</w:t>
      </w:r>
    </w:p>
    <w:p w:rsidR="00E828B8" w:rsidRDefault="00E828B8"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E828B8" w:rsidRDefault="00CB6D83" w:rsidP="00C416DA">
      <w:pPr>
        <w:spacing w:line="0" w:lineRule="atLeast"/>
        <w:ind w:firstLineChars="200" w:firstLine="420"/>
        <w:jc w:val="left"/>
        <w:rPr>
          <w:rFonts w:ascii="ＭＳ Ｐゴシック" w:eastAsia="ＭＳ Ｐゴシック" w:hAnsi="ＭＳ Ｐゴシック" w:cs="ＭＳ Ｐゴシック"/>
          <w:color w:val="000000" w:themeColor="text1"/>
          <w:kern w:val="0"/>
          <w:sz w:val="20"/>
          <w:szCs w:val="20"/>
        </w:rPr>
      </w:pPr>
      <w:r>
        <w:rPr>
          <w:noProof/>
        </w:rPr>
        <w:drawing>
          <wp:inline distT="0" distB="0" distL="0" distR="0" wp14:anchorId="24EED59A" wp14:editId="79852A4B">
            <wp:extent cx="1895474" cy="2104454"/>
            <wp:effectExtent l="0" t="0" r="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4" cy="2104454"/>
                    </a:xfrm>
                    <a:prstGeom prst="rect">
                      <a:avLst/>
                    </a:prstGeom>
                  </pic:spPr>
                </pic:pic>
              </a:graphicData>
            </a:graphic>
          </wp:inline>
        </w:drawing>
      </w:r>
      <w:r w:rsidR="003E3552" w:rsidRPr="003E3552">
        <w:rPr>
          <w:rFonts w:ascii="ＭＳ Ｐゴシック" w:eastAsia="ＭＳ Ｐゴシック" w:hAnsi="ＭＳ Ｐゴシック" w:cs="ＭＳ Ｐゴシック" w:hint="eastAsia"/>
          <w:b/>
          <w:color w:val="000000" w:themeColor="text1"/>
          <w:kern w:val="0"/>
          <w:sz w:val="20"/>
          <w:szCs w:val="20"/>
        </w:rPr>
        <w:t>（Ａブース）</w:t>
      </w:r>
      <w:r w:rsidR="003E3552">
        <w:rPr>
          <w:rFonts w:ascii="ＭＳ Ｐゴシック" w:eastAsia="ＭＳ Ｐゴシック" w:hAnsi="ＭＳ Ｐゴシック" w:cs="ＭＳ Ｐゴシック" w:hint="eastAsia"/>
          <w:color w:val="000000" w:themeColor="text1"/>
          <w:kern w:val="0"/>
          <w:sz w:val="20"/>
          <w:szCs w:val="20"/>
        </w:rPr>
        <w:t xml:space="preserve">　　　</w:t>
      </w:r>
      <w:r w:rsidR="003E3552">
        <w:rPr>
          <w:noProof/>
        </w:rPr>
        <w:drawing>
          <wp:inline distT="0" distB="0" distL="0" distR="0" wp14:anchorId="04B465AD" wp14:editId="17AD5D04">
            <wp:extent cx="1598213" cy="1908313"/>
            <wp:effectExtent l="0" t="0" r="254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600063" cy="1910522"/>
                    </a:xfrm>
                    <a:prstGeom prst="rect">
                      <a:avLst/>
                    </a:prstGeom>
                  </pic:spPr>
                </pic:pic>
              </a:graphicData>
            </a:graphic>
          </wp:inline>
        </w:drawing>
      </w:r>
      <w:r w:rsidR="003E3552" w:rsidRPr="003E3552">
        <w:rPr>
          <w:rFonts w:ascii="ＭＳ Ｐゴシック" w:eastAsia="ＭＳ Ｐゴシック" w:hAnsi="ＭＳ Ｐゴシック" w:cs="ＭＳ Ｐゴシック" w:hint="eastAsia"/>
          <w:b/>
          <w:color w:val="000000" w:themeColor="text1"/>
          <w:kern w:val="0"/>
          <w:sz w:val="20"/>
          <w:szCs w:val="20"/>
        </w:rPr>
        <w:t>（Ｂブース）</w:t>
      </w:r>
      <w:r w:rsidR="003E3552">
        <w:rPr>
          <w:rFonts w:ascii="ＭＳ Ｐゴシック" w:eastAsia="ＭＳ Ｐゴシック" w:hAnsi="ＭＳ Ｐゴシック" w:cs="ＭＳ Ｐゴシック" w:hint="eastAsia"/>
          <w:color w:val="000000" w:themeColor="text1"/>
          <w:kern w:val="0"/>
          <w:sz w:val="20"/>
          <w:szCs w:val="20"/>
        </w:rPr>
        <w:t xml:space="preserve">　　</w:t>
      </w:r>
    </w:p>
    <w:p w:rsidR="00CB6D83" w:rsidRDefault="003E3552" w:rsidP="00E828B8">
      <w:pPr>
        <w:spacing w:line="0" w:lineRule="atLeast"/>
        <w:ind w:firstLineChars="200" w:firstLine="40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w:t>
      </w:r>
    </w:p>
    <w:p w:rsidR="00CB6D83" w:rsidRDefault="00CB6D83"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b/>
          <w:color w:val="000000" w:themeColor="text1"/>
          <w:kern w:val="0"/>
          <w:sz w:val="20"/>
          <w:szCs w:val="20"/>
        </w:rPr>
        <w:t>■</w:t>
      </w:r>
      <w:r w:rsidRPr="00CB6D83">
        <w:rPr>
          <w:rFonts w:ascii="ＭＳ Ｐゴシック" w:eastAsia="ＭＳ Ｐゴシック" w:hAnsi="ＭＳ Ｐゴシック" w:cs="ＭＳ Ｐゴシック" w:hint="eastAsia"/>
          <w:b/>
          <w:color w:val="000000" w:themeColor="text1"/>
          <w:kern w:val="0"/>
          <w:sz w:val="20"/>
          <w:szCs w:val="20"/>
        </w:rPr>
        <w:t>Ｂブース・基礎小間（コーナー・中間）</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小間の大きさ：間口２．５ｍ×奥行２ｍ</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間仕切り（側壁・後壁は、システムパネル（プラスチック合板・高さ２．１ｍ）付きの土間渡しです</w:t>
      </w:r>
      <w:r>
        <w:rPr>
          <w:rFonts w:ascii="ＭＳ Ｐゴシック" w:eastAsia="ＭＳ Ｐゴシック" w:hAnsi="ＭＳ Ｐゴシック" w:cs="ＭＳ Ｐゴシック" w:hint="eastAsia"/>
          <w:color w:val="000000" w:themeColor="text1"/>
          <w:kern w:val="0"/>
          <w:sz w:val="20"/>
          <w:szCs w:val="20"/>
        </w:rPr>
        <w:t>。</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壁はシステムパネルのため、糊残りの強い粘着性テープや押しピンの使用は出来ません。</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小間内展示物の高さ制限：３．６ｍ。</w:t>
      </w:r>
    </w:p>
    <w:p w:rsidR="00CB6D83" w:rsidRDefault="00CB6D83" w:rsidP="004814DA">
      <w:pPr>
        <w:spacing w:line="0" w:lineRule="atLeast"/>
        <w:ind w:left="100" w:hangingChars="50" w:hanging="10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出展料金には、付属品として、社名板（150×600ｍｍ、社名書込み済）、IDカード2枚、及び搬入出車輌証（必要枚数）が含まれます。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電源、照明、展示ケース、テーブル、椅子、カーペット等は、有料レンタルでオプションです。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小間の複数個連続のご利用は可能です。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複数以上の企業で同じ小間をご利用頂く事は出来ますが社名板は１枚で全社名の併記となります。</w:t>
      </w:r>
    </w:p>
    <w:p w:rsidR="00CB6D83"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コーナーブースは、左右何れかの通路側の側面パネルが省かれます。</w:t>
      </w:r>
    </w:p>
    <w:p w:rsidR="00E828B8" w:rsidRDefault="00CB6D83"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w:t>
      </w:r>
      <w:r w:rsidRPr="00CB6D83">
        <w:rPr>
          <w:rFonts w:ascii="ＭＳ Ｐゴシック" w:eastAsia="ＭＳ Ｐゴシック" w:hAnsi="ＭＳ Ｐゴシック" w:cs="ＭＳ Ｐゴシック" w:hint="eastAsia"/>
          <w:color w:val="000000" w:themeColor="text1"/>
          <w:kern w:val="0"/>
          <w:sz w:val="20"/>
          <w:szCs w:val="20"/>
        </w:rPr>
        <w:t>コーナーブースの受付は、お申込み先着順とさせていただきます。売り切れの節は、中間ブースを配分させていただきます。</w:t>
      </w:r>
    </w:p>
    <w:p w:rsidR="004814DA" w:rsidRDefault="004814DA"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b/>
          <w:color w:val="000000" w:themeColor="text1"/>
          <w:kern w:val="0"/>
          <w:sz w:val="20"/>
          <w:szCs w:val="20"/>
        </w:rPr>
        <w:br w:type="page"/>
      </w:r>
    </w:p>
    <w:p w:rsidR="00112DDC" w:rsidRDefault="00CB6D83"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112DDC">
        <w:rPr>
          <w:rFonts w:ascii="ＭＳ Ｐゴシック" w:eastAsia="ＭＳ Ｐゴシック" w:hAnsi="ＭＳ Ｐゴシック" w:cs="ＭＳ Ｐゴシック" w:hint="eastAsia"/>
          <w:b/>
          <w:color w:val="000000" w:themeColor="text1"/>
          <w:kern w:val="0"/>
          <w:sz w:val="20"/>
          <w:szCs w:val="20"/>
        </w:rPr>
        <w:lastRenderedPageBreak/>
        <w:t>【複数小間購入特典について】</w:t>
      </w:r>
    </w:p>
    <w:p w:rsidR="00112DDC" w:rsidRPr="00112DDC" w:rsidRDefault="00112DDC" w:rsidP="00C416DA">
      <w:pPr>
        <w:pStyle w:val="a4"/>
        <w:numPr>
          <w:ilvl w:val="0"/>
          <w:numId w:val="4"/>
        </w:numPr>
        <w:spacing w:line="0" w:lineRule="atLeast"/>
        <w:ind w:leftChars="0"/>
        <w:jc w:val="left"/>
        <w:rPr>
          <w:rFonts w:ascii="ＭＳ Ｐゴシック" w:eastAsia="ＭＳ Ｐゴシック" w:hAnsi="ＭＳ Ｐゴシック" w:cs="ＭＳ Ｐゴシック"/>
          <w:b/>
          <w:color w:val="000000" w:themeColor="text1"/>
          <w:kern w:val="0"/>
          <w:sz w:val="20"/>
          <w:szCs w:val="20"/>
        </w:rPr>
      </w:pPr>
      <w:r w:rsidRPr="00112DDC">
        <w:rPr>
          <w:rFonts w:ascii="ＭＳ Ｐゴシック" w:eastAsia="ＭＳ Ｐゴシック" w:hAnsi="ＭＳ Ｐゴシック" w:cs="ＭＳ Ｐゴシック" w:hint="eastAsia"/>
          <w:color w:val="000000" w:themeColor="text1"/>
          <w:kern w:val="0"/>
          <w:sz w:val="20"/>
          <w:szCs w:val="20"/>
        </w:rPr>
        <w:t>複数小間が並ぶ際、小間の間の仕切り壁を取り外す事が可能です。その際、取り外した仕切り壁１枚につき、5,000円を小間料金合計から割引いたします。横の仕切り板だけでなく、背中合わせの小間配置の仕切り壁をとることも可能です。</w:t>
      </w:r>
    </w:p>
    <w:p w:rsidR="00112DDC" w:rsidRDefault="00112DDC"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112DDC">
        <w:rPr>
          <w:rFonts w:ascii="ＭＳ Ｐゴシック" w:eastAsia="ＭＳ Ｐゴシック" w:hAnsi="ＭＳ Ｐゴシック" w:cs="ＭＳ Ｐゴシック" w:hint="eastAsia"/>
          <w:color w:val="000000" w:themeColor="text1"/>
          <w:kern w:val="0"/>
          <w:sz w:val="20"/>
          <w:szCs w:val="20"/>
        </w:rPr>
        <w:t>他企業との隣接配置を希望される場合、２社の間の仕切り壁を外すことも可能です。</w:t>
      </w:r>
    </w:p>
    <w:p w:rsidR="00112DDC" w:rsidRDefault="00112DDC"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sidRPr="00112DDC">
        <w:rPr>
          <w:rFonts w:ascii="ＭＳ Ｐゴシック" w:eastAsia="ＭＳ Ｐゴシック" w:hAnsi="ＭＳ Ｐゴシック" w:cs="ＭＳ Ｐゴシック" w:hint="eastAsia"/>
          <w:color w:val="000000" w:themeColor="text1"/>
          <w:kern w:val="0"/>
          <w:sz w:val="20"/>
          <w:szCs w:val="20"/>
        </w:rPr>
        <w:t>その場合は、２社それぞれから2,500円を割引とさせていただきます。</w:t>
      </w:r>
    </w:p>
    <w:p w:rsidR="00E828B8" w:rsidRDefault="00E828B8"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p>
    <w:p w:rsidR="00112DDC" w:rsidRDefault="00295C3C"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295C3C">
        <w:rPr>
          <w:rFonts w:ascii="ＭＳ Ｐゴシック" w:eastAsia="ＭＳ Ｐゴシック" w:hAnsi="ＭＳ Ｐゴシック" w:cs="ＭＳ Ｐゴシック" w:hint="eastAsia"/>
          <w:b/>
          <w:color w:val="000000" w:themeColor="text1"/>
          <w:kern w:val="0"/>
          <w:sz w:val="20"/>
          <w:szCs w:val="20"/>
        </w:rPr>
        <w:t>【小間の配置について】</w:t>
      </w:r>
    </w:p>
    <w:p w:rsidR="00295C3C" w:rsidRDefault="00295C3C"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小間の割り当ては、申込</w:t>
      </w:r>
      <w:r w:rsidR="000A2BA1">
        <w:rPr>
          <w:rFonts w:ascii="ＭＳ Ｐゴシック" w:eastAsia="ＭＳ Ｐゴシック" w:hAnsi="ＭＳ Ｐゴシック" w:cs="ＭＳ Ｐゴシック" w:hint="eastAsia"/>
          <w:color w:val="000000" w:themeColor="text1"/>
          <w:kern w:val="0"/>
          <w:sz w:val="20"/>
          <w:szCs w:val="20"/>
        </w:rPr>
        <w:t>締め切り</w:t>
      </w:r>
      <w:r>
        <w:rPr>
          <w:rFonts w:ascii="ＭＳ Ｐゴシック" w:eastAsia="ＭＳ Ｐゴシック" w:hAnsi="ＭＳ Ｐゴシック" w:cs="ＭＳ Ｐゴシック" w:hint="eastAsia"/>
          <w:color w:val="000000" w:themeColor="text1"/>
          <w:kern w:val="0"/>
          <w:sz w:val="20"/>
          <w:szCs w:val="20"/>
        </w:rPr>
        <w:t>後に主催者が決定いたします。決定された小間位置に対する異議申し立てはお受けできませんので予めご了承ください。</w:t>
      </w:r>
    </w:p>
    <w:p w:rsidR="003F748C" w:rsidRPr="00AC6899" w:rsidRDefault="00295C3C" w:rsidP="002D27DC">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確定した小間配置は、企業出展説明会</w:t>
      </w:r>
      <w:r w:rsidRPr="004F4C4D">
        <w:rPr>
          <w:rFonts w:ascii="ＭＳ Ｐゴシック" w:eastAsia="ＭＳ Ｐゴシック" w:hAnsi="ＭＳ Ｐゴシック" w:cs="ＭＳ Ｐゴシック" w:hint="eastAsia"/>
          <w:color w:val="000000" w:themeColor="text1"/>
          <w:kern w:val="0"/>
          <w:sz w:val="20"/>
          <w:szCs w:val="20"/>
        </w:rPr>
        <w:t>（</w:t>
      </w:r>
      <w:r w:rsidR="004F4C4D" w:rsidRPr="004F4C4D">
        <w:rPr>
          <w:rFonts w:ascii="ＭＳ Ｐゴシック" w:eastAsia="ＭＳ Ｐゴシック" w:hAnsi="ＭＳ Ｐゴシック" w:cs="ＭＳ Ｐゴシック" w:hint="eastAsia"/>
          <w:color w:val="000000" w:themeColor="text1"/>
          <w:kern w:val="0"/>
          <w:sz w:val="20"/>
          <w:szCs w:val="20"/>
        </w:rPr>
        <w:t>６月</w:t>
      </w:r>
      <w:r w:rsidR="002D27DC" w:rsidRPr="002D27DC">
        <w:rPr>
          <w:rFonts w:ascii="ＭＳ Ｐゴシック" w:eastAsia="ＭＳ Ｐゴシック" w:hAnsi="ＭＳ Ｐゴシック" w:cs="ＭＳ Ｐゴシック" w:hint="eastAsia"/>
          <w:color w:val="000000" w:themeColor="text1"/>
          <w:kern w:val="0"/>
          <w:sz w:val="20"/>
          <w:szCs w:val="20"/>
        </w:rPr>
        <w:t>２６日</w:t>
      </w:r>
      <w:r w:rsidR="004F4C4D" w:rsidRPr="004F4C4D">
        <w:rPr>
          <w:rFonts w:ascii="ＭＳ Ｐゴシック" w:eastAsia="ＭＳ Ｐゴシック" w:hAnsi="ＭＳ Ｐゴシック" w:cs="ＭＳ Ｐゴシック" w:hint="eastAsia"/>
          <w:color w:val="000000" w:themeColor="text1"/>
          <w:kern w:val="0"/>
          <w:sz w:val="20"/>
          <w:szCs w:val="20"/>
        </w:rPr>
        <w:t>予定</w:t>
      </w:r>
      <w:r w:rsidRPr="004F4C4D">
        <w:rPr>
          <w:rFonts w:ascii="ＭＳ Ｐゴシック" w:eastAsia="ＭＳ Ｐゴシック" w:hAnsi="ＭＳ Ｐゴシック" w:cs="ＭＳ Ｐゴシック" w:hint="eastAsia"/>
          <w:color w:val="000000" w:themeColor="text1"/>
          <w:kern w:val="0"/>
          <w:sz w:val="20"/>
          <w:szCs w:val="20"/>
        </w:rPr>
        <w:t>）</w:t>
      </w:r>
      <w:r>
        <w:rPr>
          <w:rFonts w:ascii="ＭＳ Ｐゴシック" w:eastAsia="ＭＳ Ｐゴシック" w:hAnsi="ＭＳ Ｐゴシック" w:cs="ＭＳ Ｐゴシック" w:hint="eastAsia"/>
          <w:color w:val="000000" w:themeColor="text1"/>
          <w:kern w:val="0"/>
          <w:sz w:val="20"/>
          <w:szCs w:val="20"/>
        </w:rPr>
        <w:t>席上で発表を予定しております。</w:t>
      </w:r>
    </w:p>
    <w:p w:rsidR="00295C3C" w:rsidRDefault="00295C3C"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出展者は、主催者の許可無く、小間の全部又は一部を</w:t>
      </w:r>
      <w:r w:rsidR="000A2BA1">
        <w:rPr>
          <w:rFonts w:ascii="ＭＳ Ｐゴシック" w:eastAsia="ＭＳ Ｐゴシック" w:hAnsi="ＭＳ Ｐゴシック" w:cs="ＭＳ Ｐゴシック" w:hint="eastAsia"/>
          <w:color w:val="000000" w:themeColor="text1"/>
          <w:kern w:val="0"/>
          <w:sz w:val="20"/>
          <w:szCs w:val="20"/>
        </w:rPr>
        <w:t>第三者に譲渡・貸与もしくは、出展者同士</w:t>
      </w:r>
      <w:r w:rsidRPr="00295C3C">
        <w:rPr>
          <w:rFonts w:ascii="ＭＳ Ｐゴシック" w:eastAsia="ＭＳ Ｐゴシック" w:hAnsi="ＭＳ Ｐゴシック" w:cs="ＭＳ Ｐゴシック" w:hint="eastAsia"/>
          <w:color w:val="000000" w:themeColor="text1"/>
          <w:kern w:val="0"/>
          <w:sz w:val="20"/>
          <w:szCs w:val="20"/>
        </w:rPr>
        <w:t>において交換をすることは出来ません。</w:t>
      </w:r>
    </w:p>
    <w:p w:rsidR="00E828B8" w:rsidRPr="00AC6899" w:rsidRDefault="00295C3C" w:rsidP="00AC6899">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295C3C">
        <w:rPr>
          <w:rFonts w:ascii="ＭＳ Ｐゴシック" w:eastAsia="ＭＳ Ｐゴシック" w:hAnsi="ＭＳ Ｐゴシック" w:cs="ＭＳ Ｐゴシック" w:hint="eastAsia"/>
          <w:color w:val="000000" w:themeColor="text1"/>
          <w:kern w:val="0"/>
          <w:sz w:val="20"/>
          <w:szCs w:val="20"/>
        </w:rPr>
        <w:t>申込</w:t>
      </w:r>
      <w:r w:rsidR="000A2BA1" w:rsidRPr="00295C3C">
        <w:rPr>
          <w:rFonts w:ascii="ＭＳ Ｐゴシック" w:eastAsia="ＭＳ Ｐゴシック" w:hAnsi="ＭＳ Ｐゴシック" w:cs="ＭＳ Ｐゴシック" w:hint="eastAsia"/>
          <w:color w:val="000000" w:themeColor="text1"/>
          <w:kern w:val="0"/>
          <w:sz w:val="20"/>
          <w:szCs w:val="20"/>
        </w:rPr>
        <w:t>締め切り</w:t>
      </w:r>
      <w:r w:rsidRPr="00295C3C">
        <w:rPr>
          <w:rFonts w:ascii="ＭＳ Ｐゴシック" w:eastAsia="ＭＳ Ｐゴシック" w:hAnsi="ＭＳ Ｐゴシック" w:cs="ＭＳ Ｐゴシック" w:hint="eastAsia"/>
          <w:color w:val="000000" w:themeColor="text1"/>
          <w:kern w:val="0"/>
          <w:sz w:val="20"/>
          <w:szCs w:val="20"/>
        </w:rPr>
        <w:t>後、お申込みの小間数を調整する場合もありますので、予めご了承ください。</w:t>
      </w:r>
    </w:p>
    <w:p w:rsidR="00E828B8" w:rsidRDefault="00E828B8" w:rsidP="00C416DA">
      <w:pPr>
        <w:spacing w:line="0" w:lineRule="atLeast"/>
        <w:jc w:val="left"/>
        <w:rPr>
          <w:rFonts w:ascii="ＭＳ Ｐゴシック" w:eastAsia="ＭＳ Ｐゴシック" w:hAnsi="ＭＳ Ｐゴシック" w:cs="ＭＳ Ｐゴシック"/>
          <w:color w:val="000000" w:themeColor="text1"/>
          <w:kern w:val="0"/>
          <w:sz w:val="20"/>
          <w:szCs w:val="20"/>
        </w:rPr>
        <w:sectPr w:rsidR="00E828B8" w:rsidSect="00AC6899">
          <w:headerReference w:type="default" r:id="rId12"/>
          <w:pgSz w:w="11906" w:h="16838"/>
          <w:pgMar w:top="1985" w:right="1701" w:bottom="1701" w:left="1701" w:header="283" w:footer="850" w:gutter="0"/>
          <w:cols w:space="425"/>
          <w:docGrid w:type="lines" w:linePitch="360"/>
        </w:sectPr>
      </w:pPr>
    </w:p>
    <w:p w:rsidR="00E828B8" w:rsidRDefault="00295C3C"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295C3C">
        <w:rPr>
          <w:rFonts w:ascii="ＭＳ Ｐゴシック" w:eastAsia="ＭＳ Ｐゴシック" w:hAnsi="ＭＳ Ｐゴシック" w:cs="ＭＳ Ｐゴシック" w:hint="eastAsia"/>
          <w:color w:val="000000" w:themeColor="text1"/>
          <w:kern w:val="0"/>
          <w:sz w:val="20"/>
          <w:szCs w:val="20"/>
        </w:rPr>
        <w:lastRenderedPageBreak/>
        <w:t>■</w:t>
      </w:r>
      <w:r>
        <w:rPr>
          <w:rFonts w:ascii="ＭＳ Ｐゴシック" w:eastAsia="ＭＳ Ｐゴシック" w:hAnsi="ＭＳ Ｐゴシック" w:cs="ＭＳ Ｐゴシック" w:hint="eastAsia"/>
          <w:color w:val="000000" w:themeColor="text1"/>
          <w:kern w:val="0"/>
          <w:sz w:val="20"/>
          <w:szCs w:val="20"/>
        </w:rPr>
        <w:t xml:space="preserve">　</w:t>
      </w:r>
      <w:r w:rsidRPr="00295C3C">
        <w:rPr>
          <w:rFonts w:ascii="ＭＳ Ｐゴシック" w:eastAsia="ＭＳ Ｐゴシック" w:hAnsi="ＭＳ Ｐゴシック" w:cs="ＭＳ Ｐゴシック" w:hint="eastAsia"/>
          <w:b/>
          <w:color w:val="000000" w:themeColor="text1"/>
          <w:kern w:val="0"/>
          <w:sz w:val="20"/>
          <w:szCs w:val="20"/>
        </w:rPr>
        <w:t>搬入・搬出</w:t>
      </w:r>
    </w:p>
    <w:p w:rsidR="00933BB1" w:rsidRDefault="006B009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b/>
          <w:color w:val="000000" w:themeColor="text1"/>
          <w:kern w:val="0"/>
          <w:sz w:val="20"/>
          <w:szCs w:val="20"/>
        </w:rPr>
        <w:t>【搬入・設営】</w:t>
      </w:r>
    </w:p>
    <w:p w:rsidR="00E828B8" w:rsidRPr="00AC6899" w:rsidRDefault="00295C3C"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295C3C">
        <w:rPr>
          <w:rFonts w:ascii="ＭＳ Ｐゴシック" w:eastAsia="ＭＳ Ｐゴシック" w:hAnsi="ＭＳ Ｐゴシック" w:cs="ＭＳ Ｐゴシック" w:hint="eastAsia"/>
          <w:color w:val="000000" w:themeColor="text1"/>
          <w:kern w:val="0"/>
          <w:sz w:val="20"/>
          <w:szCs w:val="20"/>
        </w:rPr>
        <w:t>企業出展：8月</w:t>
      </w:r>
      <w:r w:rsidR="006B009E">
        <w:rPr>
          <w:rFonts w:ascii="ＭＳ Ｐゴシック" w:eastAsia="ＭＳ Ｐゴシック" w:hAnsi="ＭＳ Ｐゴシック" w:cs="ＭＳ Ｐゴシック" w:hint="eastAsia"/>
          <w:color w:val="000000" w:themeColor="text1"/>
          <w:kern w:val="0"/>
          <w:sz w:val="20"/>
          <w:szCs w:val="20"/>
        </w:rPr>
        <w:t>16</w:t>
      </w:r>
      <w:r w:rsidRPr="00295C3C">
        <w:rPr>
          <w:rFonts w:ascii="ＭＳ Ｐゴシック" w:eastAsia="ＭＳ Ｐゴシック" w:hAnsi="ＭＳ Ｐゴシック" w:cs="ＭＳ Ｐゴシック" w:hint="eastAsia"/>
          <w:color w:val="000000" w:themeColor="text1"/>
          <w:kern w:val="0"/>
          <w:sz w:val="20"/>
          <w:szCs w:val="20"/>
        </w:rPr>
        <w:t xml:space="preserve">日（木） </w:t>
      </w:r>
      <w:r w:rsidRPr="00A25D01">
        <w:rPr>
          <w:rFonts w:ascii="ＭＳ Ｐゴシック" w:eastAsia="ＭＳ Ｐゴシック" w:hAnsi="ＭＳ Ｐゴシック" w:cs="ＭＳ Ｐゴシック" w:hint="eastAsia"/>
          <w:color w:val="FF0000"/>
          <w:kern w:val="0"/>
          <w:sz w:val="20"/>
          <w:szCs w:val="20"/>
        </w:rPr>
        <w:t>12:00～20:00</w:t>
      </w:r>
      <w:r w:rsidR="006D4646">
        <w:rPr>
          <w:rFonts w:ascii="ＭＳ Ｐゴシック" w:eastAsia="ＭＳ Ｐゴシック" w:hAnsi="ＭＳ Ｐゴシック" w:cs="ＭＳ Ｐゴシック" w:hint="eastAsia"/>
          <w:color w:val="000000" w:themeColor="text1"/>
          <w:kern w:val="0"/>
          <w:sz w:val="20"/>
          <w:szCs w:val="20"/>
        </w:rPr>
        <w:t xml:space="preserve">　</w:t>
      </w:r>
      <w:r w:rsidR="006B009E">
        <w:rPr>
          <w:rFonts w:ascii="ＭＳ Ｐゴシック" w:eastAsia="ＭＳ Ｐゴシック" w:hAnsi="ＭＳ Ｐゴシック" w:cs="ＭＳ Ｐゴシック" w:hint="eastAsia"/>
          <w:color w:val="000000" w:themeColor="text1"/>
          <w:kern w:val="0"/>
          <w:sz w:val="20"/>
          <w:szCs w:val="20"/>
        </w:rPr>
        <w:t>（会場屋内への車両乗り入れは</w:t>
      </w:r>
      <w:r w:rsidR="006B009E" w:rsidRPr="004F4C4D">
        <w:rPr>
          <w:rFonts w:ascii="ＭＳ Ｐゴシック" w:eastAsia="ＭＳ Ｐゴシック" w:hAnsi="ＭＳ Ｐゴシック" w:cs="ＭＳ Ｐゴシック" w:hint="eastAsia"/>
          <w:color w:val="000000" w:themeColor="text1"/>
          <w:kern w:val="0"/>
          <w:sz w:val="20"/>
          <w:szCs w:val="20"/>
        </w:rPr>
        <w:t>12時～15時</w:t>
      </w:r>
      <w:r w:rsidR="006B009E" w:rsidRPr="006B009E">
        <w:rPr>
          <w:rFonts w:ascii="ＭＳ Ｐゴシック" w:eastAsia="ＭＳ Ｐゴシック" w:hAnsi="ＭＳ Ｐゴシック" w:cs="ＭＳ Ｐゴシック" w:hint="eastAsia"/>
          <w:color w:val="000000" w:themeColor="text1"/>
          <w:kern w:val="0"/>
          <w:sz w:val="20"/>
          <w:szCs w:val="20"/>
        </w:rPr>
        <w:t>まで）</w:t>
      </w:r>
    </w:p>
    <w:p w:rsidR="00295C3C" w:rsidRPr="006B009E" w:rsidRDefault="006B009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B009E">
        <w:rPr>
          <w:rFonts w:ascii="ＭＳ Ｐゴシック" w:eastAsia="ＭＳ Ｐゴシック" w:hAnsi="ＭＳ Ｐゴシック" w:cs="ＭＳ Ｐゴシック" w:hint="eastAsia"/>
          <w:b/>
          <w:color w:val="000000" w:themeColor="text1"/>
          <w:kern w:val="0"/>
          <w:sz w:val="20"/>
          <w:szCs w:val="20"/>
        </w:rPr>
        <w:t>【搬出・撤去】</w:t>
      </w:r>
    </w:p>
    <w:p w:rsidR="00295C3C" w:rsidRDefault="006B009E"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全ての出展者：8月19日（日）</w:t>
      </w:r>
      <w:r w:rsidRPr="00A25D01">
        <w:rPr>
          <w:rFonts w:ascii="ＭＳ Ｐゴシック" w:eastAsia="ＭＳ Ｐゴシック" w:hAnsi="ＭＳ Ｐゴシック" w:cs="ＭＳ Ｐゴシック" w:hint="eastAsia"/>
          <w:color w:val="FF0000"/>
          <w:kern w:val="0"/>
          <w:sz w:val="20"/>
          <w:szCs w:val="20"/>
        </w:rPr>
        <w:t>17:00～20:00</w:t>
      </w:r>
    </w:p>
    <w:p w:rsidR="00295C3C" w:rsidRDefault="006B009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会場内での車両等の事故につきましては、主催者は一切責任を負いません。</w:t>
      </w:r>
    </w:p>
    <w:p w:rsidR="00E828B8" w:rsidRPr="00AC6899" w:rsidRDefault="006B009E" w:rsidP="00AC6899">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自己責任でお願い致します。</w:t>
      </w:r>
    </w:p>
    <w:p w:rsidR="006B009E" w:rsidRDefault="006B009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B009E">
        <w:rPr>
          <w:rFonts w:ascii="ＭＳ Ｐゴシック" w:eastAsia="ＭＳ Ｐゴシック" w:hAnsi="ＭＳ Ｐゴシック" w:cs="ＭＳ Ｐゴシック" w:hint="eastAsia"/>
          <w:b/>
          <w:color w:val="000000" w:themeColor="text1"/>
          <w:kern w:val="0"/>
          <w:sz w:val="20"/>
          <w:szCs w:val="20"/>
        </w:rPr>
        <w:t>【車両搬入許可証】（無料）</w:t>
      </w:r>
    </w:p>
    <w:p w:rsidR="006B009E" w:rsidRDefault="006B009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6B009E">
        <w:rPr>
          <w:rFonts w:ascii="ＭＳ Ｐゴシック" w:eastAsia="ＭＳ Ｐゴシック" w:hAnsi="ＭＳ Ｐゴシック" w:cs="ＭＳ Ｐゴシック" w:hint="eastAsia"/>
          <w:color w:val="000000" w:themeColor="text1"/>
          <w:kern w:val="0"/>
          <w:sz w:val="20"/>
          <w:szCs w:val="20"/>
        </w:rPr>
        <w:t>車で搬入</w:t>
      </w:r>
      <w:r w:rsidR="00A25D01">
        <w:rPr>
          <w:rFonts w:ascii="ＭＳ Ｐゴシック" w:eastAsia="ＭＳ Ｐゴシック" w:hAnsi="ＭＳ Ｐゴシック" w:cs="ＭＳ Ｐゴシック" w:hint="eastAsia"/>
          <w:color w:val="000000" w:themeColor="text1"/>
          <w:kern w:val="0"/>
          <w:sz w:val="20"/>
          <w:szCs w:val="20"/>
        </w:rPr>
        <w:t>出さ</w:t>
      </w:r>
      <w:r w:rsidRPr="006B009E">
        <w:rPr>
          <w:rFonts w:ascii="ＭＳ Ｐゴシック" w:eastAsia="ＭＳ Ｐゴシック" w:hAnsi="ＭＳ Ｐゴシック" w:cs="ＭＳ Ｐゴシック" w:hint="eastAsia"/>
          <w:color w:val="000000" w:themeColor="text1"/>
          <w:kern w:val="0"/>
          <w:sz w:val="20"/>
          <w:szCs w:val="20"/>
        </w:rPr>
        <w:t>れる予定の方は台数分の許可証を申請ください。</w:t>
      </w:r>
    </w:p>
    <w:p w:rsidR="006B009E" w:rsidRDefault="006B009E"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sidRPr="009E3BB6">
        <w:rPr>
          <w:rFonts w:ascii="ＭＳ Ｐゴシック" w:eastAsia="ＭＳ Ｐゴシック" w:hAnsi="ＭＳ Ｐゴシック" w:cs="ＭＳ Ｐゴシック" w:hint="eastAsia"/>
          <w:color w:val="000000" w:themeColor="text1"/>
          <w:kern w:val="0"/>
          <w:sz w:val="20"/>
          <w:szCs w:val="20"/>
        </w:rPr>
        <w:t>4トン</w:t>
      </w:r>
      <w:r>
        <w:rPr>
          <w:rFonts w:ascii="ＭＳ Ｐゴシック" w:eastAsia="ＭＳ Ｐゴシック" w:hAnsi="ＭＳ Ｐゴシック" w:cs="ＭＳ Ｐゴシック" w:hint="eastAsia"/>
          <w:color w:val="000000" w:themeColor="text1"/>
          <w:kern w:val="0"/>
          <w:sz w:val="20"/>
          <w:szCs w:val="20"/>
        </w:rPr>
        <w:t>未満の車まで入場可能です。</w:t>
      </w:r>
    </w:p>
    <w:p w:rsidR="006B009E" w:rsidRDefault="006B009E"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搬入時の入場時刻は後日お知らせします。</w:t>
      </w:r>
    </w:p>
    <w:p w:rsidR="006B009E" w:rsidRDefault="006B009E"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搬出時の入場時刻は、</w:t>
      </w:r>
      <w:r w:rsidRPr="00A25D01">
        <w:rPr>
          <w:rFonts w:ascii="ＭＳ Ｐゴシック" w:eastAsia="ＭＳ Ｐゴシック" w:hAnsi="ＭＳ Ｐゴシック" w:cs="ＭＳ Ｐゴシック" w:hint="eastAsia"/>
          <w:color w:val="FF0000"/>
          <w:kern w:val="0"/>
          <w:sz w:val="20"/>
          <w:szCs w:val="20"/>
        </w:rPr>
        <w:t>17～20時</w:t>
      </w:r>
      <w:r>
        <w:rPr>
          <w:rFonts w:ascii="ＭＳ Ｐゴシック" w:eastAsia="ＭＳ Ｐゴシック" w:hAnsi="ＭＳ Ｐゴシック" w:cs="ＭＳ Ｐゴシック" w:hint="eastAsia"/>
          <w:color w:val="000000" w:themeColor="text1"/>
          <w:kern w:val="0"/>
          <w:sz w:val="20"/>
          <w:szCs w:val="20"/>
        </w:rPr>
        <w:t>です。</w:t>
      </w:r>
    </w:p>
    <w:p w:rsidR="006B009E" w:rsidRPr="006D4646" w:rsidRDefault="006B009E" w:rsidP="00C416DA">
      <w:pPr>
        <w:pStyle w:val="a4"/>
        <w:spacing w:line="0" w:lineRule="atLeast"/>
        <w:ind w:leftChars="0" w:left="170"/>
        <w:jc w:val="left"/>
        <w:rPr>
          <w:rFonts w:ascii="ＭＳ Ｐゴシック" w:eastAsia="ＭＳ Ｐゴシック" w:hAnsi="ＭＳ Ｐゴシック" w:cs="ＭＳ Ｐゴシック"/>
          <w:b/>
          <w:color w:val="000000" w:themeColor="text1"/>
          <w:kern w:val="0"/>
          <w:sz w:val="20"/>
          <w:szCs w:val="20"/>
        </w:rPr>
      </w:pPr>
      <w:r w:rsidRPr="006B009E">
        <w:rPr>
          <w:rFonts w:ascii="ＭＳ Ｐゴシック" w:eastAsia="ＭＳ Ｐゴシック" w:hAnsi="ＭＳ Ｐゴシック" w:cs="ＭＳ Ｐゴシック" w:hint="eastAsia"/>
          <w:b/>
          <w:color w:val="000000" w:themeColor="text1"/>
          <w:kern w:val="0"/>
          <w:sz w:val="20"/>
          <w:szCs w:val="20"/>
        </w:rPr>
        <w:t>注意：本券は搬入/搬出時以外は東館周囲には入場出来ません。</w:t>
      </w:r>
    </w:p>
    <w:p w:rsidR="00E828B8" w:rsidRDefault="00E828B8"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p>
    <w:p w:rsidR="006B009E" w:rsidRDefault="006B009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B009E">
        <w:rPr>
          <w:rFonts w:ascii="ＭＳ Ｐゴシック" w:eastAsia="ＭＳ Ｐゴシック" w:hAnsi="ＭＳ Ｐゴシック" w:cs="ＭＳ Ｐゴシック" w:hint="eastAsia"/>
          <w:b/>
          <w:color w:val="000000" w:themeColor="text1"/>
          <w:kern w:val="0"/>
          <w:sz w:val="20"/>
          <w:szCs w:val="20"/>
        </w:rPr>
        <w:t>【駐車場】</w:t>
      </w:r>
    </w:p>
    <w:p w:rsidR="009E3BB6" w:rsidRDefault="006D4646" w:rsidP="009E3BB6">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「会場に隣接/設営日から撤収日まで４日間/駐車・出入り自由」の特別搬入駐車券</w:t>
      </w:r>
    </w:p>
    <w:p w:rsidR="009E3BB6" w:rsidRDefault="006D4646" w:rsidP="009E3BB6">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（通称赤券４日間10,000円）を</w:t>
      </w:r>
      <w:r w:rsidRPr="009E3BB6">
        <w:rPr>
          <w:rFonts w:ascii="ＭＳ Ｐゴシック" w:eastAsia="ＭＳ Ｐゴシック" w:hAnsi="ＭＳ Ｐゴシック" w:cs="ＭＳ Ｐゴシック" w:hint="eastAsia"/>
          <w:color w:val="000000" w:themeColor="text1"/>
          <w:kern w:val="0"/>
          <w:sz w:val="20"/>
          <w:szCs w:val="20"/>
        </w:rPr>
        <w:t>出展者に限り販売致します。ブースと共にお申込み下さい。</w:t>
      </w:r>
    </w:p>
    <w:p w:rsidR="006D4646" w:rsidRPr="009E3BB6" w:rsidRDefault="006D4646" w:rsidP="009E3BB6">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sidRPr="009E3BB6">
        <w:rPr>
          <w:rFonts w:ascii="ＭＳ Ｐゴシック" w:eastAsia="ＭＳ Ｐゴシック" w:hAnsi="ＭＳ Ｐゴシック" w:cs="ＭＳ Ｐゴシック" w:hint="eastAsia"/>
          <w:color w:val="000000" w:themeColor="text1"/>
          <w:kern w:val="0"/>
          <w:sz w:val="20"/>
          <w:szCs w:val="20"/>
        </w:rPr>
        <w:t>特別搬入駐車券は地上と地下の2種類がございます。</w:t>
      </w:r>
    </w:p>
    <w:p w:rsidR="006D4646" w:rsidRDefault="006D4646"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地上と地下の割当はお申し込み状況によっては出展者様のご希望に沿えない場合がございます。予めご了承ください。</w:t>
      </w:r>
    </w:p>
    <w:p w:rsidR="006D4646" w:rsidRPr="006D4646" w:rsidRDefault="006D4646"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売り切れの際は、各自で近隣の有料駐車場をご利用ください。</w:t>
      </w:r>
    </w:p>
    <w:p w:rsidR="00E828B8" w:rsidRPr="00AC6899" w:rsidRDefault="006D4646"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地下駐車場をご利用いただける車輌は高さ 2.1m、幅 1.9m 長さ 5.3m、重量 2.5ｔ以内のものに限ります。入出庫可能時間は</w:t>
      </w:r>
      <w:r w:rsidRPr="006D4646">
        <w:rPr>
          <w:rFonts w:ascii="ＭＳ Ｐゴシック" w:eastAsia="ＭＳ Ｐゴシック" w:hAnsi="ＭＳ Ｐゴシック" w:cs="ＭＳ Ｐゴシック" w:hint="eastAsia"/>
          <w:color w:val="FF0000"/>
          <w:kern w:val="0"/>
          <w:sz w:val="20"/>
          <w:szCs w:val="20"/>
        </w:rPr>
        <w:t>8:00～22:00</w:t>
      </w:r>
      <w:r w:rsidRPr="006D4646">
        <w:rPr>
          <w:rFonts w:ascii="ＭＳ Ｐゴシック" w:eastAsia="ＭＳ Ｐゴシック" w:hAnsi="ＭＳ Ｐゴシック" w:cs="ＭＳ Ｐゴシック" w:hint="eastAsia"/>
          <w:color w:val="000000" w:themeColor="text1"/>
          <w:kern w:val="0"/>
          <w:sz w:val="20"/>
          <w:szCs w:val="20"/>
        </w:rPr>
        <w:t>までとなります。</w:t>
      </w:r>
    </w:p>
    <w:p w:rsidR="006D4646" w:rsidRDefault="006D4646"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D4646">
        <w:rPr>
          <w:rFonts w:ascii="ＭＳ Ｐゴシック" w:eastAsia="ＭＳ Ｐゴシック" w:hAnsi="ＭＳ Ｐゴシック" w:cs="ＭＳ Ｐゴシック" w:hint="eastAsia"/>
          <w:b/>
          <w:color w:val="000000" w:themeColor="text1"/>
          <w:kern w:val="0"/>
          <w:sz w:val="20"/>
          <w:szCs w:val="20"/>
        </w:rPr>
        <w:t>【展示機材等オプション品】</w:t>
      </w:r>
    </w:p>
    <w:p w:rsidR="006D4646" w:rsidRDefault="006D4646"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会場でご利用頂く、電気、照明設備、カーペット、イス、机、ガラス展示ケース等は、有料レンタル品です。価格表・申込書等は、企業出展説明会の席上にて配布致します。</w:t>
      </w:r>
    </w:p>
    <w:p w:rsidR="00E828B8" w:rsidRDefault="00E828B8"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p>
    <w:p w:rsidR="006D4646" w:rsidRDefault="006D4646"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D4646">
        <w:rPr>
          <w:rFonts w:ascii="ＭＳ Ｐゴシック" w:eastAsia="ＭＳ Ｐゴシック" w:hAnsi="ＭＳ Ｐゴシック" w:cs="ＭＳ Ｐゴシック" w:hint="eastAsia"/>
          <w:b/>
          <w:color w:val="000000" w:themeColor="text1"/>
          <w:kern w:val="0"/>
          <w:sz w:val="20"/>
          <w:szCs w:val="20"/>
        </w:rPr>
        <w:t>【禁止行為】</w:t>
      </w:r>
    </w:p>
    <w:p w:rsidR="006D4646" w:rsidRDefault="006D4646" w:rsidP="00C416DA">
      <w:pPr>
        <w:pStyle w:val="a4"/>
        <w:numPr>
          <w:ilvl w:val="0"/>
          <w:numId w:val="4"/>
        </w:numPr>
        <w:spacing w:line="0" w:lineRule="atLeast"/>
        <w:ind w:leftChars="0"/>
        <w:jc w:val="left"/>
        <w:rPr>
          <w:rFonts w:ascii="ＭＳ Ｐゴシック" w:eastAsia="ＭＳ Ｐゴシック" w:hAnsi="ＭＳ Ｐゴシック" w:cs="ＭＳ Ｐゴシック"/>
          <w:color w:val="FF0000"/>
          <w:kern w:val="0"/>
          <w:sz w:val="20"/>
          <w:szCs w:val="20"/>
          <w:u w:val="single"/>
        </w:rPr>
      </w:pPr>
      <w:r w:rsidRPr="006D4646">
        <w:rPr>
          <w:rFonts w:ascii="ＭＳ Ｐゴシック" w:eastAsia="ＭＳ Ｐゴシック" w:hAnsi="ＭＳ Ｐゴシック" w:cs="ＭＳ Ｐゴシック" w:hint="eastAsia"/>
          <w:color w:val="FF0000"/>
          <w:kern w:val="0"/>
          <w:sz w:val="20"/>
          <w:szCs w:val="20"/>
          <w:u w:val="single"/>
        </w:rPr>
        <w:t>展示会場に於いて、本展示会の品位を下げるような行為（販売形態を含む）及び拡声器や大声を発しての客引き行為・宣伝行為、共有通路での配布・宣伝行為など、出展者様の迷惑となる行為</w:t>
      </w:r>
    </w:p>
    <w:p w:rsidR="006D4646" w:rsidRDefault="006D4646" w:rsidP="00C416DA">
      <w:pPr>
        <w:pStyle w:val="a4"/>
        <w:numPr>
          <w:ilvl w:val="0"/>
          <w:numId w:val="4"/>
        </w:numPr>
        <w:spacing w:line="0" w:lineRule="atLeast"/>
        <w:ind w:leftChars="0"/>
        <w:jc w:val="left"/>
        <w:rPr>
          <w:rFonts w:ascii="ＭＳ Ｐゴシック" w:eastAsia="ＭＳ Ｐゴシック" w:hAnsi="ＭＳ Ｐゴシック" w:cs="ＭＳ Ｐゴシック"/>
          <w:color w:val="FF0000"/>
          <w:kern w:val="0"/>
          <w:sz w:val="20"/>
          <w:szCs w:val="20"/>
          <w:u w:val="single"/>
        </w:rPr>
      </w:pPr>
      <w:r w:rsidRPr="006D4646">
        <w:rPr>
          <w:rFonts w:ascii="ＭＳ Ｐゴシック" w:eastAsia="ＭＳ Ｐゴシック" w:hAnsi="ＭＳ Ｐゴシック" w:cs="ＭＳ Ｐゴシック" w:hint="eastAsia"/>
          <w:color w:val="FF0000"/>
          <w:kern w:val="0"/>
          <w:sz w:val="20"/>
          <w:szCs w:val="20"/>
          <w:u w:val="single"/>
        </w:rPr>
        <w:t>システムパネルの開孔等、レンタル品に使用後の補修が必要になる加工を施す行為</w:t>
      </w:r>
    </w:p>
    <w:p w:rsidR="006D4646" w:rsidRDefault="006D4646"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空中浮遊物、ドローン、飛行機（ヘリウム風船等）の配布</w:t>
      </w:r>
    </w:p>
    <w:p w:rsidR="006D4646" w:rsidRPr="003E3552" w:rsidRDefault="006D4646"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その他、当実行委員会が適切でないと判断した行為</w:t>
      </w:r>
    </w:p>
    <w:p w:rsidR="00E828B8" w:rsidRPr="00E972D6" w:rsidRDefault="006D4646"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D4646">
        <w:rPr>
          <w:rFonts w:ascii="ＭＳ Ｐゴシック" w:eastAsia="ＭＳ Ｐゴシック" w:hAnsi="ＭＳ Ｐゴシック" w:cs="ＭＳ Ｐゴシック" w:hint="eastAsia"/>
          <w:b/>
          <w:color w:val="000000" w:themeColor="text1"/>
          <w:kern w:val="0"/>
          <w:sz w:val="20"/>
          <w:szCs w:val="20"/>
        </w:rPr>
        <w:t>以上の禁止行為を行い、当実行委員会より注意を促されながらも改善頂けない出展者様に関しましては今後のご出展をお断りさせて頂く場合がございます。</w:t>
      </w:r>
    </w:p>
    <w:p w:rsidR="009E3BB6" w:rsidRDefault="009E3BB6">
      <w:pPr>
        <w:widowControl/>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color w:val="000000" w:themeColor="text1"/>
          <w:kern w:val="0"/>
          <w:sz w:val="20"/>
          <w:szCs w:val="20"/>
        </w:rPr>
        <w:br w:type="page"/>
      </w:r>
    </w:p>
    <w:p w:rsidR="006D4646" w:rsidRDefault="006D4646"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lastRenderedPageBreak/>
        <w:t>■</w:t>
      </w:r>
      <w:r>
        <w:rPr>
          <w:rFonts w:ascii="ＭＳ Ｐゴシック" w:eastAsia="ＭＳ Ｐゴシック" w:hAnsi="ＭＳ Ｐゴシック" w:cs="ＭＳ Ｐゴシック" w:hint="eastAsia"/>
          <w:color w:val="000000" w:themeColor="text1"/>
          <w:kern w:val="0"/>
          <w:sz w:val="20"/>
          <w:szCs w:val="20"/>
        </w:rPr>
        <w:t xml:space="preserve">　</w:t>
      </w:r>
      <w:r w:rsidRPr="006D4646">
        <w:rPr>
          <w:rFonts w:ascii="ＭＳ Ｐゴシック" w:eastAsia="ＭＳ Ｐゴシック" w:hAnsi="ＭＳ Ｐゴシック" w:cs="ＭＳ Ｐゴシック" w:hint="eastAsia"/>
          <w:b/>
          <w:color w:val="000000" w:themeColor="text1"/>
          <w:kern w:val="0"/>
          <w:sz w:val="20"/>
          <w:szCs w:val="20"/>
        </w:rPr>
        <w:t>その他</w:t>
      </w:r>
    </w:p>
    <w:p w:rsidR="006D4646" w:rsidRDefault="006D4646"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6D4646">
        <w:rPr>
          <w:rFonts w:ascii="ＭＳ Ｐゴシック" w:eastAsia="ＭＳ Ｐゴシック" w:hAnsi="ＭＳ Ｐゴシック" w:cs="ＭＳ Ｐゴシック" w:hint="eastAsia"/>
          <w:b/>
          <w:color w:val="000000" w:themeColor="text1"/>
          <w:kern w:val="0"/>
          <w:sz w:val="20"/>
          <w:szCs w:val="20"/>
        </w:rPr>
        <w:t>【追加ＩＤ申込】</w:t>
      </w:r>
    </w:p>
    <w:p w:rsidR="006D4646" w:rsidRDefault="006D4646"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6D4646">
        <w:rPr>
          <w:rFonts w:ascii="ＭＳ Ｐゴシック" w:eastAsia="ＭＳ Ｐゴシック" w:hAnsi="ＭＳ Ｐゴシック" w:cs="ＭＳ Ｐゴシック" w:hint="eastAsia"/>
          <w:color w:val="000000" w:themeColor="text1"/>
          <w:kern w:val="0"/>
          <w:sz w:val="20"/>
          <w:szCs w:val="20"/>
        </w:rPr>
        <w:t>出展料金にＡブース１コマにつき３枚、Ｂブース１コマにつき２枚のＩＤカードが含まれています。</w:t>
      </w:r>
    </w:p>
    <w:p w:rsidR="00CE1F1E" w:rsidRDefault="00CE1F1E"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ex)</w:t>
      </w:r>
      <w:r w:rsidRPr="00CE1F1E">
        <w:rPr>
          <w:rFonts w:hint="eastAsia"/>
        </w:rPr>
        <w:t xml:space="preserve"> </w:t>
      </w:r>
      <w:r w:rsidRPr="00CE1F1E">
        <w:rPr>
          <w:rFonts w:ascii="ＭＳ Ｐゴシック" w:eastAsia="ＭＳ Ｐゴシック" w:hAnsi="ＭＳ Ｐゴシック" w:cs="ＭＳ Ｐゴシック" w:hint="eastAsia"/>
          <w:color w:val="000000" w:themeColor="text1"/>
          <w:kern w:val="0"/>
          <w:sz w:val="20"/>
          <w:szCs w:val="20"/>
        </w:rPr>
        <w:t>Ａブースを２コマお申込時は、２コマ×３枚＝合計６枚のＩＤカードが含まれます。</w:t>
      </w:r>
    </w:p>
    <w:p w:rsidR="00CE1F1E" w:rsidRDefault="00CE1F1E" w:rsidP="00C416DA">
      <w:pPr>
        <w:pStyle w:val="a4"/>
        <w:spacing w:line="0" w:lineRule="atLeast"/>
        <w:ind w:leftChars="181" w:left="38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w:t>
      </w:r>
      <w:r w:rsidRPr="00CE1F1E">
        <w:rPr>
          <w:rFonts w:ascii="ＭＳ Ｐゴシック" w:eastAsia="ＭＳ Ｐゴシック" w:hAnsi="ＭＳ Ｐゴシック" w:cs="ＭＳ Ｐゴシック" w:hint="eastAsia"/>
          <w:color w:val="000000" w:themeColor="text1"/>
          <w:kern w:val="0"/>
          <w:sz w:val="20"/>
          <w:szCs w:val="20"/>
        </w:rPr>
        <w:t>Ｂブースを２コマお申込時は、２コマ×２枚＝合計４枚のＩＤカードが含まれます。</w:t>
      </w:r>
    </w:p>
    <w:p w:rsidR="00E828B8" w:rsidRPr="00E972D6" w:rsidRDefault="000B3BAB" w:rsidP="00C416DA">
      <w:pPr>
        <w:pStyle w:val="a4"/>
        <w:spacing w:line="0" w:lineRule="atLeast"/>
        <w:ind w:leftChars="181" w:left="38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追加でＩＤをお申込み頂く場合は１枚につき1,500円でご利用頂けます。申請書の追加ＩＤカード欄に必要数をご記入ください。</w:t>
      </w:r>
    </w:p>
    <w:p w:rsidR="000B3BAB" w:rsidRPr="000B3BAB" w:rsidRDefault="000B3BAB" w:rsidP="00C416DA">
      <w:pPr>
        <w:pStyle w:val="a4"/>
        <w:spacing w:line="0" w:lineRule="atLeast"/>
        <w:ind w:leftChars="181" w:left="380"/>
        <w:jc w:val="left"/>
        <w:rPr>
          <w:rFonts w:ascii="ＭＳ Ｐゴシック" w:eastAsia="ＭＳ Ｐゴシック" w:hAnsi="ＭＳ Ｐゴシック" w:cs="ＭＳ Ｐゴシック"/>
          <w:color w:val="000000" w:themeColor="text1"/>
          <w:kern w:val="0"/>
          <w:sz w:val="20"/>
          <w:szCs w:val="20"/>
        </w:rPr>
      </w:pPr>
    </w:p>
    <w:p w:rsidR="00CE1F1E" w:rsidRDefault="00CE1F1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CE1F1E">
        <w:rPr>
          <w:rFonts w:ascii="ＭＳ Ｐゴシック" w:eastAsia="ＭＳ Ｐゴシック" w:hAnsi="ＭＳ Ｐゴシック" w:cs="ＭＳ Ｐゴシック" w:hint="eastAsia"/>
          <w:b/>
          <w:color w:val="000000" w:themeColor="text1"/>
          <w:kern w:val="0"/>
          <w:sz w:val="20"/>
          <w:szCs w:val="20"/>
        </w:rPr>
        <w:t>【出展物の管理】</w:t>
      </w:r>
    </w:p>
    <w:p w:rsidR="00CE1F1E" w:rsidRPr="00CE1F1E" w:rsidRDefault="00CE1F1E" w:rsidP="00C416DA">
      <w:pPr>
        <w:pStyle w:val="a4"/>
        <w:numPr>
          <w:ilvl w:val="0"/>
          <w:numId w:val="4"/>
        </w:numPr>
        <w:spacing w:line="0" w:lineRule="atLeast"/>
        <w:ind w:leftChars="0"/>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出展者は、出展物の搬入・展示・実演・撤去などを通じて、盗難/事故防止に努めてください。</w:t>
      </w:r>
    </w:p>
    <w:p w:rsidR="000B3BAB" w:rsidRPr="000B3BAB" w:rsidRDefault="00CE1F1E" w:rsidP="000B3BAB">
      <w:pPr>
        <w:pStyle w:val="a4"/>
        <w:numPr>
          <w:ilvl w:val="0"/>
          <w:numId w:val="4"/>
        </w:numPr>
        <w:spacing w:line="0" w:lineRule="atLeast"/>
        <w:ind w:leftChars="0"/>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主催者は最善を尽くして会場全体の管理保全に</w:t>
      </w:r>
      <w:r w:rsidRPr="00CE1F1E">
        <w:rPr>
          <w:rFonts w:ascii="ＭＳ Ｐゴシック" w:eastAsia="ＭＳ Ｐゴシック" w:hAnsi="ＭＳ Ｐゴシック" w:cs="ＭＳ Ｐゴシック" w:hint="eastAsia"/>
          <w:color w:val="000000" w:themeColor="text1"/>
          <w:kern w:val="0"/>
          <w:sz w:val="20"/>
          <w:szCs w:val="20"/>
        </w:rPr>
        <w:t>あたりますが、盗難、損傷、紛失、火災、天災、不可抗力などによる出展物への損害に対する補償や責任は負いません。</w:t>
      </w:r>
    </w:p>
    <w:p w:rsidR="000B3BAB" w:rsidRPr="000B3BAB" w:rsidRDefault="000B3BAB" w:rsidP="000B3BAB">
      <w:pPr>
        <w:pStyle w:val="a4"/>
        <w:spacing w:line="0" w:lineRule="atLeast"/>
        <w:ind w:leftChars="0" w:left="170"/>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（出展者は出展物に損害保険をかけるなど、自衛に万全を期してください）</w:t>
      </w:r>
    </w:p>
    <w:p w:rsidR="00CE1F1E" w:rsidRDefault="00CE1F1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無線機器の使用は、使用周波数が限られることがありますので、混線防止のため、使用台数とチャンネル数を申込書に記入してください。</w:t>
      </w:r>
    </w:p>
    <w:p w:rsidR="00CE1F1E" w:rsidRDefault="00CE1F1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２．５ｍ以上の高さの出展物・展示物がある場合は、高さ／規模を申込時に別紙にて添付して下さい。</w:t>
      </w:r>
    </w:p>
    <w:p w:rsidR="00E828B8" w:rsidRDefault="00E828B8" w:rsidP="00E828B8">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p>
    <w:p w:rsidR="00CE1F1E" w:rsidRPr="00CE1F1E" w:rsidRDefault="00CE1F1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CE1F1E">
        <w:rPr>
          <w:rFonts w:ascii="ＭＳ Ｐゴシック" w:eastAsia="ＭＳ Ｐゴシック" w:hAnsi="ＭＳ Ｐゴシック" w:cs="ＭＳ Ｐゴシック" w:hint="eastAsia"/>
          <w:b/>
          <w:color w:val="000000" w:themeColor="text1"/>
          <w:kern w:val="0"/>
          <w:sz w:val="20"/>
          <w:szCs w:val="20"/>
        </w:rPr>
        <w:t>【展示会開催の変更・中止】</w:t>
      </w:r>
    </w:p>
    <w:p w:rsidR="00CE1F1E" w:rsidRDefault="00CE1F1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主催者は、天災、その他不可抗力の原因により会期を変更し、又は開催を中止することがあります。</w:t>
      </w:r>
    </w:p>
    <w:p w:rsidR="00CE1F1E" w:rsidRDefault="00CE1F1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展示開催を事前に中止した時は、既納出展料を返金致します。</w:t>
      </w:r>
    </w:p>
    <w:p w:rsidR="00AC6899" w:rsidRDefault="00CE1F1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出展申込は、変更された会期等について有効とし、会期変更などを理由としての出展取り消しは出来ません。</w:t>
      </w:r>
    </w:p>
    <w:p w:rsidR="00AC6899" w:rsidRDefault="00AC6899" w:rsidP="00AC6899">
      <w:pPr>
        <w:spacing w:line="0" w:lineRule="atLeast"/>
        <w:jc w:val="left"/>
        <w:rPr>
          <w:rFonts w:ascii="ＭＳ Ｐゴシック" w:eastAsia="ＭＳ Ｐゴシック" w:hAnsi="ＭＳ Ｐゴシック" w:cs="ＭＳ Ｐゴシック"/>
          <w:color w:val="000000" w:themeColor="text1"/>
          <w:kern w:val="0"/>
          <w:sz w:val="20"/>
          <w:szCs w:val="20"/>
        </w:rPr>
      </w:pPr>
    </w:p>
    <w:p w:rsidR="00BE53B1" w:rsidRDefault="00CE1F1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AC6899">
        <w:rPr>
          <w:rFonts w:ascii="ＭＳ Ｐゴシック" w:eastAsia="ＭＳ Ｐゴシック" w:hAnsi="ＭＳ Ｐゴシック" w:cs="ＭＳ Ｐゴシック" w:hint="eastAsia"/>
          <w:color w:val="000000" w:themeColor="text1"/>
          <w:kern w:val="0"/>
          <w:sz w:val="20"/>
          <w:szCs w:val="20"/>
        </w:rPr>
        <w:t xml:space="preserve">■　</w:t>
      </w:r>
      <w:r w:rsidRPr="00AC6899">
        <w:rPr>
          <w:rFonts w:ascii="ＭＳ Ｐゴシック" w:eastAsia="ＭＳ Ｐゴシック" w:hAnsi="ＭＳ Ｐゴシック" w:cs="ＭＳ Ｐゴシック" w:hint="eastAsia"/>
          <w:b/>
          <w:color w:val="000000" w:themeColor="text1"/>
          <w:kern w:val="0"/>
          <w:sz w:val="20"/>
          <w:szCs w:val="20"/>
        </w:rPr>
        <w:t>申込方法</w:t>
      </w:r>
    </w:p>
    <w:p w:rsidR="00AC6899" w:rsidRPr="00AC6899" w:rsidRDefault="00AC6899" w:rsidP="00C416DA">
      <w:pPr>
        <w:spacing w:line="0" w:lineRule="atLeast"/>
        <w:jc w:val="left"/>
        <w:rPr>
          <w:rFonts w:ascii="ＭＳ Ｐゴシック" w:eastAsia="ＭＳ Ｐゴシック" w:hAnsi="ＭＳ Ｐゴシック" w:cs="ＭＳ Ｐゴシック"/>
          <w:color w:val="000000" w:themeColor="text1"/>
          <w:kern w:val="0"/>
          <w:sz w:val="20"/>
          <w:szCs w:val="20"/>
        </w:rPr>
      </w:pPr>
    </w:p>
    <w:p w:rsidR="00CE1F1E" w:rsidRDefault="00CE1F1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hint="eastAsia"/>
          <w:b/>
          <w:color w:val="000000" w:themeColor="text1"/>
          <w:kern w:val="0"/>
          <w:sz w:val="20"/>
          <w:szCs w:val="20"/>
        </w:rPr>
        <w:t>【出展のお申込】</w:t>
      </w:r>
    </w:p>
    <w:p w:rsidR="00CE1F1E" w:rsidRPr="00CE1F1E" w:rsidRDefault="00CE1F1E"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別紙の「企業／販売店　出展申込書」にご希望の小間タイプ・小間数・料金など必須事項を明確にご記入の上、コンベンション実行委員会まで必ず送付記録（コピー）が残る方法にてお申込ください。</w:t>
      </w:r>
    </w:p>
    <w:p w:rsidR="00CE1F1E" w:rsidRDefault="00CE1F1E" w:rsidP="00C416DA">
      <w:pPr>
        <w:spacing w:line="0" w:lineRule="atLeast"/>
        <w:ind w:leftChars="100" w:left="210"/>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なるべく郵送でのお申込みをお願いいたします。やむを得ずFAXでのお申込みの際は、事故や判読困難の防止のため、他日、電子メールか郵便でも同一内容をご送付ください。</w:t>
      </w:r>
    </w:p>
    <w:p w:rsidR="00E828B8" w:rsidRDefault="00E828B8" w:rsidP="00C416DA">
      <w:pPr>
        <w:spacing w:line="0" w:lineRule="atLeast"/>
        <w:ind w:leftChars="100" w:left="210"/>
        <w:jc w:val="left"/>
        <w:rPr>
          <w:rFonts w:ascii="ＭＳ Ｐゴシック" w:eastAsia="ＭＳ Ｐゴシック" w:hAnsi="ＭＳ Ｐゴシック" w:cs="ＭＳ Ｐゴシック"/>
          <w:color w:val="000000" w:themeColor="text1"/>
          <w:kern w:val="0"/>
          <w:sz w:val="20"/>
          <w:szCs w:val="20"/>
        </w:rPr>
      </w:pPr>
    </w:p>
    <w:p w:rsidR="00CE1F1E" w:rsidRDefault="00CE1F1E"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CE1F1E">
        <w:rPr>
          <w:rFonts w:ascii="ＭＳ Ｐゴシック" w:eastAsia="ＭＳ Ｐゴシック" w:hAnsi="ＭＳ Ｐゴシック" w:cs="ＭＳ Ｐゴシック" w:hint="eastAsia"/>
          <w:b/>
          <w:color w:val="000000" w:themeColor="text1"/>
          <w:kern w:val="0"/>
          <w:sz w:val="20"/>
          <w:szCs w:val="20"/>
        </w:rPr>
        <w:t>【送付先】</w:t>
      </w:r>
    </w:p>
    <w:p w:rsidR="00CE1F1E" w:rsidRPr="00CE1F1E" w:rsidRDefault="00CE1F1E"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 xml:space="preserve">〒140-0011　東京都品川区東大井5-15-3　</w:t>
      </w:r>
    </w:p>
    <w:p w:rsidR="00CE1F1E" w:rsidRPr="00CE1F1E" w:rsidRDefault="00CE1F1E"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株式会社　井門コーポレーション内</w:t>
      </w:r>
    </w:p>
    <w:p w:rsidR="00E828B8" w:rsidRPr="00AC6899" w:rsidRDefault="00CE1F1E" w:rsidP="00C416DA">
      <w:pPr>
        <w:spacing w:line="0" w:lineRule="atLeast"/>
        <w:jc w:val="left"/>
        <w:rPr>
          <w:rFonts w:ascii="ＭＳ Ｐゴシック" w:eastAsia="ＭＳ Ｐゴシック" w:hAnsi="ＭＳ Ｐゴシック" w:cs="ＭＳ Ｐゴシック"/>
          <w:color w:val="000000" w:themeColor="text1"/>
          <w:kern w:val="0"/>
          <w:sz w:val="20"/>
          <w:szCs w:val="20"/>
        </w:rPr>
      </w:pPr>
      <w:r w:rsidRPr="00CE1F1E">
        <w:rPr>
          <w:rFonts w:ascii="ＭＳ Ｐゴシック" w:eastAsia="ＭＳ Ｐゴシック" w:hAnsi="ＭＳ Ｐゴシック" w:cs="ＭＳ Ｐゴシック" w:hint="eastAsia"/>
          <w:color w:val="000000" w:themeColor="text1"/>
          <w:kern w:val="0"/>
          <w:sz w:val="20"/>
          <w:szCs w:val="20"/>
        </w:rPr>
        <w:t>コンベンション実行委員会 企業出展申込係　宛</w:t>
      </w:r>
    </w:p>
    <w:p w:rsidR="00AC6899" w:rsidRDefault="00AC6899"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p>
    <w:p w:rsidR="00CE1F1E" w:rsidRPr="007B383D" w:rsidRDefault="007B383D"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7B383D">
        <w:rPr>
          <w:rFonts w:ascii="ＭＳ Ｐゴシック" w:eastAsia="ＭＳ Ｐゴシック" w:hAnsi="ＭＳ Ｐゴシック" w:cs="ＭＳ Ｐゴシック" w:hint="eastAsia"/>
          <w:b/>
          <w:color w:val="000000" w:themeColor="text1"/>
          <w:kern w:val="0"/>
          <w:sz w:val="20"/>
          <w:szCs w:val="20"/>
        </w:rPr>
        <w:t>【受付締切日】</w:t>
      </w:r>
    </w:p>
    <w:p w:rsid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受付締切日：</w:t>
      </w:r>
      <w:r w:rsidR="0000079D">
        <w:rPr>
          <w:rFonts w:ascii="ＭＳ Ｐゴシック" w:eastAsia="ＭＳ Ｐゴシック" w:hAnsi="ＭＳ Ｐゴシック" w:cs="ＭＳ Ｐゴシック" w:hint="eastAsia"/>
          <w:color w:val="FF0000"/>
          <w:kern w:val="0"/>
          <w:sz w:val="20"/>
          <w:szCs w:val="20"/>
        </w:rPr>
        <w:t>５月３１</w:t>
      </w:r>
      <w:r w:rsidRPr="005D5CF1">
        <w:rPr>
          <w:rFonts w:ascii="ＭＳ Ｐゴシック" w:eastAsia="ＭＳ Ｐゴシック" w:hAnsi="ＭＳ Ｐゴシック" w:cs="ＭＳ Ｐゴシック" w:hint="eastAsia"/>
          <w:color w:val="FF0000"/>
          <w:kern w:val="0"/>
          <w:sz w:val="20"/>
          <w:szCs w:val="20"/>
        </w:rPr>
        <w:t>日</w:t>
      </w:r>
      <w:r w:rsidRPr="007B383D">
        <w:rPr>
          <w:rFonts w:ascii="ＭＳ Ｐゴシック" w:eastAsia="ＭＳ Ｐゴシック" w:hAnsi="ＭＳ Ｐゴシック" w:cs="ＭＳ Ｐゴシック" w:hint="eastAsia"/>
          <w:color w:val="000000" w:themeColor="text1"/>
          <w:kern w:val="0"/>
          <w:sz w:val="20"/>
          <w:szCs w:val="20"/>
        </w:rPr>
        <w:t>必着でお送り下さい。</w:t>
      </w:r>
    </w:p>
    <w:p w:rsid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受付は、締切期限前でも満小間になり次第、締め切る事もありますので予めご了承ください。</w:t>
      </w:r>
    </w:p>
    <w:p w:rsidR="00E828B8" w:rsidRPr="00AC6899"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お申込みは、お早めにお願い申し上げます。</w:t>
      </w:r>
    </w:p>
    <w:p w:rsidR="00AC6899" w:rsidRDefault="00AC6899"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p>
    <w:p w:rsidR="007B383D" w:rsidRDefault="007B383D"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7B383D">
        <w:rPr>
          <w:rFonts w:ascii="ＭＳ Ｐゴシック" w:eastAsia="ＭＳ Ｐゴシック" w:hAnsi="ＭＳ Ｐゴシック" w:cs="ＭＳ Ｐゴシック" w:hint="eastAsia"/>
          <w:b/>
          <w:color w:val="000000" w:themeColor="text1"/>
          <w:kern w:val="0"/>
          <w:sz w:val="20"/>
          <w:szCs w:val="20"/>
        </w:rPr>
        <w:t>【申込面積】</w:t>
      </w:r>
    </w:p>
    <w:p w:rsidR="00AC6899" w:rsidRPr="00E972D6"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お申込みは小間単位でご記入下さい。ただし、会場の都合あるいは出展の状況により、主催者が面積の調整を行う場合がございます。</w:t>
      </w:r>
    </w:p>
    <w:p w:rsidR="00E972D6" w:rsidRDefault="00E972D6"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Pr>
          <w:rFonts w:ascii="ＭＳ Ｐゴシック" w:eastAsia="ＭＳ Ｐゴシック" w:hAnsi="ＭＳ Ｐゴシック" w:cs="ＭＳ Ｐゴシック"/>
          <w:b/>
          <w:color w:val="000000" w:themeColor="text1"/>
          <w:kern w:val="0"/>
          <w:sz w:val="20"/>
          <w:szCs w:val="20"/>
        </w:rPr>
        <w:br w:type="page"/>
      </w:r>
    </w:p>
    <w:p w:rsidR="007B383D" w:rsidRDefault="007B383D"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7B383D">
        <w:rPr>
          <w:rFonts w:ascii="ＭＳ Ｐゴシック" w:eastAsia="ＭＳ Ｐゴシック" w:hAnsi="ＭＳ Ｐゴシック" w:cs="ＭＳ Ｐゴシック" w:hint="eastAsia"/>
          <w:b/>
          <w:color w:val="000000" w:themeColor="text1"/>
          <w:kern w:val="0"/>
          <w:sz w:val="20"/>
          <w:szCs w:val="20"/>
        </w:rPr>
        <w:lastRenderedPageBreak/>
        <w:t>【出展料支払方法】</w:t>
      </w:r>
    </w:p>
    <w:p w:rsidR="007B383D" w:rsidRP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出展申込書受領後、出展小間料金の請求書をお送り致します。</w:t>
      </w:r>
      <w:r w:rsidR="00392DF9" w:rsidRPr="00392DF9">
        <w:rPr>
          <w:rFonts w:ascii="ＭＳ Ｐゴシック" w:eastAsia="ＭＳ Ｐゴシック" w:hAnsi="ＭＳ Ｐゴシック" w:cs="ＭＳ Ｐゴシック" w:hint="eastAsia"/>
          <w:color w:val="FF0000"/>
          <w:kern w:val="0"/>
          <w:sz w:val="20"/>
          <w:szCs w:val="20"/>
        </w:rPr>
        <w:t>７</w:t>
      </w:r>
      <w:r w:rsidR="0000079D">
        <w:rPr>
          <w:rFonts w:ascii="ＭＳ Ｐゴシック" w:eastAsia="ＭＳ Ｐゴシック" w:hAnsi="ＭＳ Ｐゴシック" w:cs="ＭＳ Ｐゴシック" w:hint="eastAsia"/>
          <w:color w:val="FF0000"/>
          <w:kern w:val="0"/>
          <w:sz w:val="20"/>
          <w:szCs w:val="20"/>
        </w:rPr>
        <w:t>月３１</w:t>
      </w:r>
      <w:r w:rsidRPr="007B383D">
        <w:rPr>
          <w:rFonts w:ascii="ＭＳ Ｐゴシック" w:eastAsia="ＭＳ Ｐゴシック" w:hAnsi="ＭＳ Ｐゴシック" w:cs="ＭＳ Ｐゴシック" w:hint="eastAsia"/>
          <w:color w:val="FF0000"/>
          <w:kern w:val="0"/>
          <w:sz w:val="20"/>
          <w:szCs w:val="20"/>
        </w:rPr>
        <w:t>日</w:t>
      </w:r>
      <w:r w:rsidRPr="007B383D">
        <w:rPr>
          <w:rFonts w:ascii="ＭＳ Ｐゴシック" w:eastAsia="ＭＳ Ｐゴシック" w:hAnsi="ＭＳ Ｐゴシック" w:cs="ＭＳ Ｐゴシック" w:hint="eastAsia"/>
          <w:color w:val="000000" w:themeColor="text1"/>
          <w:kern w:val="0"/>
          <w:sz w:val="20"/>
          <w:szCs w:val="20"/>
        </w:rPr>
        <w:t>までに指定口座にお振込み下さい。</w:t>
      </w:r>
    </w:p>
    <w:p w:rsid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銀行発行の振込控えをもって当方の領収書に代えさせて頂きます。</w:t>
      </w:r>
    </w:p>
    <w:p w:rsid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銀行振込手数料は、出展者様でご負担願います。</w:t>
      </w:r>
    </w:p>
    <w:p w:rsid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小切手等の受領は致しかねますので、出展料などの費用は銀行振込によりお支払いください。</w:t>
      </w:r>
    </w:p>
    <w:p w:rsid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支払期限までにお支払のない場合は、出展ブースの準備は中断させていただき、その後のスペース確保は確約致しかねま</w:t>
      </w:r>
      <w:r w:rsidRPr="007B383D">
        <w:rPr>
          <w:rFonts w:ascii="ＭＳ Ｐゴシック" w:eastAsia="ＭＳ Ｐゴシック" w:hAnsi="ＭＳ Ｐゴシック" w:cs="ＭＳ Ｐゴシック" w:hint="eastAsia"/>
          <w:color w:val="000000" w:themeColor="text1"/>
          <w:kern w:val="0"/>
          <w:sz w:val="20"/>
          <w:szCs w:val="20"/>
        </w:rPr>
        <w:t>す。</w:t>
      </w:r>
    </w:p>
    <w:p w:rsidR="00E828B8" w:rsidRDefault="00E828B8"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p>
    <w:p w:rsidR="007B383D" w:rsidRDefault="007B383D"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7B383D">
        <w:rPr>
          <w:rFonts w:ascii="ＭＳ Ｐゴシック" w:eastAsia="ＭＳ Ｐゴシック" w:hAnsi="ＭＳ Ｐゴシック" w:cs="ＭＳ Ｐゴシック" w:hint="eastAsia"/>
          <w:b/>
          <w:color w:val="000000" w:themeColor="text1"/>
          <w:kern w:val="0"/>
          <w:sz w:val="20"/>
          <w:szCs w:val="20"/>
        </w:rPr>
        <w:t>【申込用紙】</w:t>
      </w:r>
    </w:p>
    <w:p w:rsidR="007B383D" w:rsidRPr="007B383D"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1企業1通としてくだ</w:t>
      </w:r>
      <w:r w:rsidRPr="007B383D">
        <w:rPr>
          <w:rFonts w:ascii="ＭＳ Ｐゴシック" w:eastAsia="ＭＳ Ｐゴシック" w:hAnsi="ＭＳ Ｐゴシック" w:cs="ＭＳ Ｐゴシック" w:hint="eastAsia"/>
          <w:color w:val="000000" w:themeColor="text1"/>
          <w:kern w:val="0"/>
          <w:sz w:val="20"/>
          <w:szCs w:val="20"/>
        </w:rPr>
        <w:t>さい。</w:t>
      </w:r>
    </w:p>
    <w:p w:rsidR="003E3552" w:rsidRPr="00F25380" w:rsidRDefault="007B383D"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7B383D">
        <w:rPr>
          <w:rFonts w:ascii="ＭＳ Ｐゴシック" w:eastAsia="ＭＳ Ｐゴシック" w:hAnsi="ＭＳ Ｐゴシック" w:cs="ＭＳ Ｐゴシック" w:hint="eastAsia"/>
          <w:color w:val="000000" w:themeColor="text1"/>
          <w:kern w:val="0"/>
          <w:sz w:val="20"/>
          <w:szCs w:val="20"/>
        </w:rPr>
        <w:t>複数の企業で同じ小間をご利用頂く場合は、別々の申込用紙をご使用頂き、用紙欄外の空白部分に『～様と共同出展』とご記入下さい。</w:t>
      </w:r>
    </w:p>
    <w:p w:rsidR="00E828B8" w:rsidRDefault="00E828B8"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p>
    <w:p w:rsidR="003E3552" w:rsidRDefault="003E3552" w:rsidP="00C416DA">
      <w:pPr>
        <w:spacing w:line="0" w:lineRule="atLeast"/>
        <w:jc w:val="left"/>
        <w:rPr>
          <w:rFonts w:ascii="ＭＳ Ｐゴシック" w:eastAsia="ＭＳ Ｐゴシック" w:hAnsi="ＭＳ Ｐゴシック" w:cs="ＭＳ Ｐゴシック"/>
          <w:b/>
          <w:color w:val="000000" w:themeColor="text1"/>
          <w:kern w:val="0"/>
          <w:sz w:val="20"/>
          <w:szCs w:val="20"/>
        </w:rPr>
      </w:pPr>
      <w:r w:rsidRPr="003E3552">
        <w:rPr>
          <w:rFonts w:ascii="ＭＳ Ｐゴシック" w:eastAsia="ＭＳ Ｐゴシック" w:hAnsi="ＭＳ Ｐゴシック" w:cs="ＭＳ Ｐゴシック" w:hint="eastAsia"/>
          <w:b/>
          <w:color w:val="000000" w:themeColor="text1"/>
          <w:kern w:val="0"/>
          <w:sz w:val="20"/>
          <w:szCs w:val="20"/>
        </w:rPr>
        <w:t>【出展申込の取り消し又は内容変更】</w:t>
      </w:r>
    </w:p>
    <w:p w:rsidR="003E3552" w:rsidRDefault="003E3552"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3E3552">
        <w:rPr>
          <w:rFonts w:ascii="ＭＳ Ｐゴシック" w:eastAsia="ＭＳ Ｐゴシック" w:hAnsi="ＭＳ Ｐゴシック" w:cs="ＭＳ Ｐゴシック" w:hint="eastAsia"/>
          <w:color w:val="000000" w:themeColor="text1"/>
          <w:kern w:val="0"/>
          <w:sz w:val="20"/>
          <w:szCs w:val="20"/>
        </w:rPr>
        <w:t>申込形態に如何に拘わらず、出展申込の取消又は申込内容の縮小変更は原則としてお受け出来ません。やむなく出展の取消し若しくは申込内容の変更を行う場合には、その理由を明記した主催者宛文書を必ず実行委員会にご提出ください。</w:t>
      </w:r>
    </w:p>
    <w:p w:rsidR="00505978" w:rsidRPr="003E3552" w:rsidRDefault="00505978" w:rsidP="00C416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申込後の内容の拡大変更ご希望につきましては実行委員会へ速やかにご相談ください。</w:t>
      </w:r>
    </w:p>
    <w:p w:rsidR="003E3552" w:rsidRPr="004814DA" w:rsidRDefault="00F25380" w:rsidP="004814DA">
      <w:pPr>
        <w:pStyle w:val="a4"/>
        <w:numPr>
          <w:ilvl w:val="0"/>
          <w:numId w:val="4"/>
        </w:numPr>
        <w:spacing w:line="0" w:lineRule="atLeast"/>
        <w:ind w:leftChars="0"/>
        <w:jc w:val="left"/>
        <w:rPr>
          <w:rFonts w:ascii="ＭＳ Ｐゴシック" w:eastAsia="ＭＳ Ｐゴシック" w:hAnsi="ＭＳ Ｐゴシック" w:cs="ＭＳ Ｐゴシック"/>
          <w:color w:val="000000" w:themeColor="text1"/>
          <w:kern w:val="0"/>
          <w:sz w:val="20"/>
          <w:szCs w:val="20"/>
        </w:rPr>
      </w:pPr>
      <w:r w:rsidRPr="00F25380">
        <w:rPr>
          <w:rFonts w:ascii="ＭＳ Ｐゴシック" w:eastAsia="ＭＳ Ｐゴシック" w:hAnsi="ＭＳ Ｐゴシック" w:cs="ＭＳ Ｐゴシック" w:hint="eastAsia"/>
          <w:color w:val="FF0000"/>
          <w:kern w:val="0"/>
          <w:sz w:val="20"/>
          <w:szCs w:val="20"/>
        </w:rPr>
        <w:t>7月31日</w:t>
      </w:r>
      <w:r w:rsidRPr="00F25380">
        <w:rPr>
          <w:rFonts w:ascii="ＭＳ Ｐゴシック" w:eastAsia="ＭＳ Ｐゴシック" w:hAnsi="ＭＳ Ｐゴシック" w:cs="ＭＳ Ｐゴシック" w:hint="eastAsia"/>
          <w:color w:val="000000" w:themeColor="text1"/>
          <w:kern w:val="0"/>
          <w:sz w:val="20"/>
          <w:szCs w:val="20"/>
        </w:rPr>
        <w:t>以降に出展を取り消された場合、理由の如何にかかわらず既にお支払いの料金は返却致しませんので</w:t>
      </w:r>
      <w:r w:rsidRPr="004814DA">
        <w:rPr>
          <w:rFonts w:ascii="ＭＳ Ｐゴシック" w:eastAsia="ＭＳ Ｐゴシック" w:hAnsi="ＭＳ Ｐゴシック" w:cs="ＭＳ Ｐゴシック" w:hint="eastAsia"/>
          <w:color w:val="000000" w:themeColor="text1"/>
          <w:kern w:val="0"/>
          <w:sz w:val="20"/>
          <w:szCs w:val="20"/>
        </w:rPr>
        <w:t>ご了承ください。</w:t>
      </w:r>
    </w:p>
    <w:p w:rsidR="00F25380" w:rsidRDefault="00F25380"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p>
    <w:p w:rsidR="00F25380" w:rsidRDefault="00F25380"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p>
    <w:p w:rsidR="00F25380" w:rsidRPr="00F25380" w:rsidRDefault="00F25380" w:rsidP="00C416DA">
      <w:pPr>
        <w:pStyle w:val="a4"/>
        <w:spacing w:line="0" w:lineRule="atLeast"/>
        <w:ind w:leftChars="0" w:left="170"/>
        <w:jc w:val="left"/>
        <w:rPr>
          <w:rFonts w:ascii="ＭＳ Ｐゴシック" w:eastAsia="ＭＳ Ｐゴシック" w:hAnsi="ＭＳ Ｐゴシック" w:cs="ＭＳ Ｐゴシック"/>
          <w:color w:val="000000" w:themeColor="text1"/>
          <w:kern w:val="0"/>
          <w:sz w:val="20"/>
          <w:szCs w:val="20"/>
        </w:rPr>
      </w:pPr>
      <w:r w:rsidRPr="00F25380">
        <w:rPr>
          <w:rFonts w:ascii="ＭＳ Ｐゴシック" w:eastAsia="ＭＳ Ｐゴシック" w:hAnsi="ＭＳ Ｐゴシック" w:cs="ＭＳ Ｐゴシック" w:hint="eastAsia"/>
          <w:color w:val="000000" w:themeColor="text1"/>
          <w:kern w:val="0"/>
          <w:sz w:val="20"/>
          <w:szCs w:val="20"/>
        </w:rPr>
        <w:t>以上となりますが、本コンベンションをより一層素晴らしい催事にするために、皆様のご参加を心よりお待ち申し上げます。</w:t>
      </w:r>
    </w:p>
    <w:sectPr w:rsidR="00F25380" w:rsidRPr="00F25380" w:rsidSect="00E972D6">
      <w:type w:val="continuous"/>
      <w:pgSz w:w="11906" w:h="16838"/>
      <w:pgMar w:top="1985" w:right="1701" w:bottom="1701" w:left="1701" w:header="283"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41" w:rsidRDefault="00031541" w:rsidP="003F748C">
      <w:r>
        <w:separator/>
      </w:r>
    </w:p>
  </w:endnote>
  <w:endnote w:type="continuationSeparator" w:id="0">
    <w:p w:rsidR="00031541" w:rsidRDefault="00031541" w:rsidP="003F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41" w:rsidRDefault="00031541" w:rsidP="003F748C">
      <w:r>
        <w:separator/>
      </w:r>
    </w:p>
  </w:footnote>
  <w:footnote w:type="continuationSeparator" w:id="0">
    <w:p w:rsidR="00031541" w:rsidRDefault="00031541" w:rsidP="003F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C9" w:rsidRDefault="00E26E1A" w:rsidP="009903C9">
    <w:pPr>
      <w:pStyle w:val="a7"/>
      <w:jc w:val="right"/>
    </w:pPr>
    <w:r>
      <w:rPr>
        <w:rFonts w:hint="eastAsia"/>
      </w:rPr>
      <w:t>2/10</w:t>
    </w:r>
    <w:r w:rsidR="009903C9">
      <w:ptab w:relativeTo="margin" w:alignment="center" w:leader="none"/>
    </w:r>
    <w:r w:rsidR="009903C9">
      <w:ptab w:relativeTo="margin" w:alignment="right" w:leader="none"/>
    </w:r>
    <w:r w:rsidR="009903C9">
      <w:t>MO18-1001-</w:t>
    </w:r>
    <w:r w:rsidR="009903C9">
      <w:rPr>
        <w:rFonts w:hint="eastAsia"/>
      </w:rPr>
      <w:t>1</w:t>
    </w:r>
  </w:p>
  <w:p w:rsidR="009903C9" w:rsidRDefault="009903C9" w:rsidP="009903C9">
    <w:pPr>
      <w:pStyle w:val="a7"/>
      <w:wordWrap w:val="0"/>
      <w:jc w:val="right"/>
    </w:pPr>
    <w:r>
      <w:fldChar w:fldCharType="begin"/>
    </w:r>
    <w:r>
      <w:instrText>PAGE   \* MERGEFORMAT</w:instrText>
    </w:r>
    <w:r>
      <w:fldChar w:fldCharType="separate"/>
    </w:r>
    <w:r w:rsidR="002D27DC" w:rsidRPr="002D27DC">
      <w:rPr>
        <w:noProof/>
        <w:lang w:val="ja-JP"/>
      </w:rPr>
      <w:t>1</w:t>
    </w:r>
    <w:r>
      <w:fldChar w:fldCharType="end"/>
    </w:r>
    <w:r>
      <w:rPr>
        <w:rFonts w:hint="eastAsia"/>
      </w:rPr>
      <w:t>／</w:t>
    </w:r>
    <w:r>
      <w:rPr>
        <w:rFonts w:hint="eastAsia"/>
      </w:rPr>
      <w:t>5</w:t>
    </w:r>
  </w:p>
  <w:p w:rsidR="009903C9" w:rsidRDefault="009903C9" w:rsidP="009903C9">
    <w:pPr>
      <w:pStyle w:val="a7"/>
    </w:pPr>
  </w:p>
  <w:p w:rsidR="003F748C" w:rsidRDefault="003F748C" w:rsidP="00AC68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D3A"/>
    <w:multiLevelType w:val="hybridMultilevel"/>
    <w:tmpl w:val="2ACAD566"/>
    <w:lvl w:ilvl="0" w:tplc="4F889AB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EA36A9"/>
    <w:multiLevelType w:val="hybridMultilevel"/>
    <w:tmpl w:val="721E4BF8"/>
    <w:lvl w:ilvl="0" w:tplc="926E0EC0">
      <w:numFmt w:val="bullet"/>
      <w:lvlText w:val="・"/>
      <w:lvlJc w:val="left"/>
      <w:pPr>
        <w:ind w:left="170" w:hanging="170"/>
      </w:pPr>
      <w:rPr>
        <w:rFonts w:ascii="ＭＳ Ｐゴシック" w:eastAsia="ＭＳ Ｐゴシック" w:hAnsi="ＭＳ Ｐゴシック" w:cs="ＭＳ Ｐゴシック" w:hint="eastAsia"/>
      </w:rPr>
    </w:lvl>
    <w:lvl w:ilvl="1" w:tplc="D04CAA86">
      <w:numFmt w:val="bullet"/>
      <w:lvlText w:val="■"/>
      <w:lvlJc w:val="left"/>
      <w:pPr>
        <w:ind w:left="780" w:hanging="360"/>
      </w:pPr>
      <w:rPr>
        <w:rFonts w:ascii="ＭＳ Ｐゴシック" w:eastAsia="ＭＳ Ｐゴシック" w:hAnsi="ＭＳ Ｐ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012527"/>
    <w:multiLevelType w:val="hybridMultilevel"/>
    <w:tmpl w:val="2E944B14"/>
    <w:lvl w:ilvl="0" w:tplc="BCBE617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486C27"/>
    <w:multiLevelType w:val="hybridMultilevel"/>
    <w:tmpl w:val="E88CCDB0"/>
    <w:lvl w:ilvl="0" w:tplc="43C8CF8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BF"/>
    <w:rsid w:val="0000079D"/>
    <w:rsid w:val="00031541"/>
    <w:rsid w:val="00055FD8"/>
    <w:rsid w:val="00093B02"/>
    <w:rsid w:val="000A2BA1"/>
    <w:rsid w:val="000B3BAB"/>
    <w:rsid w:val="00112DDC"/>
    <w:rsid w:val="00295C3C"/>
    <w:rsid w:val="002D27DC"/>
    <w:rsid w:val="00392DF9"/>
    <w:rsid w:val="003E3552"/>
    <w:rsid w:val="003F748C"/>
    <w:rsid w:val="004814DA"/>
    <w:rsid w:val="004F4C4D"/>
    <w:rsid w:val="00505978"/>
    <w:rsid w:val="00506B53"/>
    <w:rsid w:val="00546BE0"/>
    <w:rsid w:val="005D5CF1"/>
    <w:rsid w:val="00646CBF"/>
    <w:rsid w:val="006B009E"/>
    <w:rsid w:val="006B4F74"/>
    <w:rsid w:val="006D4646"/>
    <w:rsid w:val="007B383D"/>
    <w:rsid w:val="007D0C1C"/>
    <w:rsid w:val="00933BB1"/>
    <w:rsid w:val="009903C9"/>
    <w:rsid w:val="009E3BB6"/>
    <w:rsid w:val="00A25D01"/>
    <w:rsid w:val="00A30C7C"/>
    <w:rsid w:val="00A56874"/>
    <w:rsid w:val="00AC6899"/>
    <w:rsid w:val="00BE53B1"/>
    <w:rsid w:val="00C416DA"/>
    <w:rsid w:val="00CB6D83"/>
    <w:rsid w:val="00CE1F1E"/>
    <w:rsid w:val="00CF60FF"/>
    <w:rsid w:val="00D37407"/>
    <w:rsid w:val="00DD1D96"/>
    <w:rsid w:val="00E26E1A"/>
    <w:rsid w:val="00E7115E"/>
    <w:rsid w:val="00E828B8"/>
    <w:rsid w:val="00E972D6"/>
    <w:rsid w:val="00F25380"/>
    <w:rsid w:val="00FD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CBF"/>
    <w:rPr>
      <w:color w:val="0000FF"/>
      <w:u w:val="single"/>
    </w:rPr>
  </w:style>
  <w:style w:type="paragraph" w:styleId="a4">
    <w:name w:val="List Paragraph"/>
    <w:basedOn w:val="a"/>
    <w:uiPriority w:val="34"/>
    <w:qFormat/>
    <w:rsid w:val="00CF60FF"/>
    <w:pPr>
      <w:ind w:leftChars="400" w:left="840"/>
    </w:pPr>
  </w:style>
  <w:style w:type="paragraph" w:styleId="a5">
    <w:name w:val="Balloon Text"/>
    <w:basedOn w:val="a"/>
    <w:link w:val="a6"/>
    <w:uiPriority w:val="99"/>
    <w:semiHidden/>
    <w:unhideWhenUsed/>
    <w:rsid w:val="00CB6D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6D83"/>
    <w:rPr>
      <w:rFonts w:asciiTheme="majorHAnsi" w:eastAsiaTheme="majorEastAsia" w:hAnsiTheme="majorHAnsi" w:cstheme="majorBidi"/>
      <w:sz w:val="18"/>
      <w:szCs w:val="18"/>
    </w:rPr>
  </w:style>
  <w:style w:type="paragraph" w:styleId="a7">
    <w:name w:val="header"/>
    <w:basedOn w:val="a"/>
    <w:link w:val="a8"/>
    <w:uiPriority w:val="99"/>
    <w:unhideWhenUsed/>
    <w:rsid w:val="003F748C"/>
    <w:pPr>
      <w:tabs>
        <w:tab w:val="center" w:pos="4252"/>
        <w:tab w:val="right" w:pos="8504"/>
      </w:tabs>
      <w:snapToGrid w:val="0"/>
    </w:pPr>
  </w:style>
  <w:style w:type="character" w:customStyle="1" w:styleId="a8">
    <w:name w:val="ヘッダー (文字)"/>
    <w:basedOn w:val="a0"/>
    <w:link w:val="a7"/>
    <w:uiPriority w:val="99"/>
    <w:rsid w:val="003F748C"/>
  </w:style>
  <w:style w:type="paragraph" w:styleId="a9">
    <w:name w:val="footer"/>
    <w:basedOn w:val="a"/>
    <w:link w:val="aa"/>
    <w:uiPriority w:val="99"/>
    <w:unhideWhenUsed/>
    <w:rsid w:val="003F748C"/>
    <w:pPr>
      <w:tabs>
        <w:tab w:val="center" w:pos="4252"/>
        <w:tab w:val="right" w:pos="8504"/>
      </w:tabs>
      <w:snapToGrid w:val="0"/>
    </w:pPr>
  </w:style>
  <w:style w:type="character" w:customStyle="1" w:styleId="aa">
    <w:name w:val="フッター (文字)"/>
    <w:basedOn w:val="a0"/>
    <w:link w:val="a9"/>
    <w:uiPriority w:val="99"/>
    <w:rsid w:val="003F7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CBF"/>
    <w:rPr>
      <w:color w:val="0000FF"/>
      <w:u w:val="single"/>
    </w:rPr>
  </w:style>
  <w:style w:type="paragraph" w:styleId="a4">
    <w:name w:val="List Paragraph"/>
    <w:basedOn w:val="a"/>
    <w:uiPriority w:val="34"/>
    <w:qFormat/>
    <w:rsid w:val="00CF60FF"/>
    <w:pPr>
      <w:ind w:leftChars="400" w:left="840"/>
    </w:pPr>
  </w:style>
  <w:style w:type="paragraph" w:styleId="a5">
    <w:name w:val="Balloon Text"/>
    <w:basedOn w:val="a"/>
    <w:link w:val="a6"/>
    <w:uiPriority w:val="99"/>
    <w:semiHidden/>
    <w:unhideWhenUsed/>
    <w:rsid w:val="00CB6D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6D83"/>
    <w:rPr>
      <w:rFonts w:asciiTheme="majorHAnsi" w:eastAsiaTheme="majorEastAsia" w:hAnsiTheme="majorHAnsi" w:cstheme="majorBidi"/>
      <w:sz w:val="18"/>
      <w:szCs w:val="18"/>
    </w:rPr>
  </w:style>
  <w:style w:type="paragraph" w:styleId="a7">
    <w:name w:val="header"/>
    <w:basedOn w:val="a"/>
    <w:link w:val="a8"/>
    <w:uiPriority w:val="99"/>
    <w:unhideWhenUsed/>
    <w:rsid w:val="003F748C"/>
    <w:pPr>
      <w:tabs>
        <w:tab w:val="center" w:pos="4252"/>
        <w:tab w:val="right" w:pos="8504"/>
      </w:tabs>
      <w:snapToGrid w:val="0"/>
    </w:pPr>
  </w:style>
  <w:style w:type="character" w:customStyle="1" w:styleId="a8">
    <w:name w:val="ヘッダー (文字)"/>
    <w:basedOn w:val="a0"/>
    <w:link w:val="a7"/>
    <w:uiPriority w:val="99"/>
    <w:rsid w:val="003F748C"/>
  </w:style>
  <w:style w:type="paragraph" w:styleId="a9">
    <w:name w:val="footer"/>
    <w:basedOn w:val="a"/>
    <w:link w:val="aa"/>
    <w:uiPriority w:val="99"/>
    <w:unhideWhenUsed/>
    <w:rsid w:val="003F748C"/>
    <w:pPr>
      <w:tabs>
        <w:tab w:val="center" w:pos="4252"/>
        <w:tab w:val="right" w:pos="8504"/>
      </w:tabs>
      <w:snapToGrid w:val="0"/>
    </w:pPr>
  </w:style>
  <w:style w:type="character" w:customStyle="1" w:styleId="aa">
    <w:name w:val="フッター (文字)"/>
    <w:basedOn w:val="a0"/>
    <w:link w:val="a9"/>
    <w:uiPriority w:val="99"/>
    <w:rsid w:val="003F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409">
      <w:bodyDiv w:val="1"/>
      <w:marLeft w:val="0"/>
      <w:marRight w:val="0"/>
      <w:marTop w:val="0"/>
      <w:marBottom w:val="0"/>
      <w:divBdr>
        <w:top w:val="none" w:sz="0" w:space="0" w:color="auto"/>
        <w:left w:val="none" w:sz="0" w:space="0" w:color="auto"/>
        <w:bottom w:val="none" w:sz="0" w:space="0" w:color="auto"/>
        <w:right w:val="none" w:sz="0" w:space="0" w:color="auto"/>
      </w:divBdr>
    </w:div>
    <w:div w:id="825511506">
      <w:bodyDiv w:val="1"/>
      <w:marLeft w:val="0"/>
      <w:marRight w:val="0"/>
      <w:marTop w:val="0"/>
      <w:marBottom w:val="0"/>
      <w:divBdr>
        <w:top w:val="none" w:sz="0" w:space="0" w:color="auto"/>
        <w:left w:val="none" w:sz="0" w:space="0" w:color="auto"/>
        <w:bottom w:val="none" w:sz="0" w:space="0" w:color="auto"/>
        <w:right w:val="none" w:sz="0" w:space="0" w:color="auto"/>
      </w:divBdr>
    </w:div>
    <w:div w:id="882594680">
      <w:bodyDiv w:val="1"/>
      <w:marLeft w:val="0"/>
      <w:marRight w:val="0"/>
      <w:marTop w:val="0"/>
      <w:marBottom w:val="0"/>
      <w:divBdr>
        <w:top w:val="none" w:sz="0" w:space="0" w:color="auto"/>
        <w:left w:val="none" w:sz="0" w:space="0" w:color="auto"/>
        <w:bottom w:val="none" w:sz="0" w:space="0" w:color="auto"/>
        <w:right w:val="none" w:sz="0" w:space="0" w:color="auto"/>
      </w:divBdr>
    </w:div>
    <w:div w:id="10013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kokusaitetsudoumokei-conventio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E704-46EC-45DE-8392-3924A95B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2018-02-03T05:48:00Z</dcterms:created>
  <dcterms:modified xsi:type="dcterms:W3CDTF">2018-02-11T02:48:00Z</dcterms:modified>
</cp:coreProperties>
</file>